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C7" w:rsidRPr="00543DC7" w:rsidRDefault="001D596C">
      <w:pPr>
        <w:pStyle w:val="Heading1"/>
        <w:spacing w:before="74"/>
        <w:ind w:left="1440" w:right="0"/>
        <w:jc w:val="left"/>
        <w:rPr>
          <w:rFonts w:asciiTheme="minorHAnsi" w:hAnsiTheme="minorHAnsi"/>
        </w:rPr>
      </w:pPr>
      <w:r w:rsidRPr="00543DC7">
        <w:rPr>
          <w:rFonts w:asciiTheme="minorHAnsi" w:hAnsiTheme="minorHAnsi"/>
          <w:u w:val="thick"/>
        </w:rPr>
        <w:t>GENERAL LICENSURE INFORMATION</w:t>
      </w:r>
    </w:p>
    <w:p w:rsidR="007D4FC7" w:rsidRPr="00543DC7" w:rsidRDefault="007D4FC7">
      <w:pPr>
        <w:pStyle w:val="BodyText"/>
        <w:rPr>
          <w:rFonts w:asciiTheme="minorHAnsi" w:hAnsiTheme="minorHAnsi"/>
          <w:b/>
          <w:sz w:val="20"/>
        </w:rPr>
      </w:pPr>
    </w:p>
    <w:p w:rsidR="007D4FC7" w:rsidRPr="00543DC7" w:rsidRDefault="007D4FC7">
      <w:pPr>
        <w:pStyle w:val="BodyText"/>
        <w:rPr>
          <w:rFonts w:asciiTheme="minorHAnsi" w:hAnsiTheme="minorHAnsi"/>
          <w:b/>
          <w:sz w:val="20"/>
        </w:rPr>
      </w:pPr>
    </w:p>
    <w:p w:rsidR="007D4FC7" w:rsidRPr="00543DC7" w:rsidRDefault="007D4FC7">
      <w:pPr>
        <w:pStyle w:val="BodyText"/>
        <w:spacing w:before="4"/>
        <w:rPr>
          <w:rFonts w:asciiTheme="minorHAnsi" w:hAnsiTheme="minorHAnsi"/>
          <w:b/>
        </w:rPr>
      </w:pPr>
    </w:p>
    <w:p w:rsidR="007D4FC7" w:rsidRPr="00543DC7" w:rsidRDefault="001D596C">
      <w:pPr>
        <w:pStyle w:val="Heading2"/>
        <w:spacing w:before="90"/>
        <w:rPr>
          <w:rFonts w:asciiTheme="minorHAnsi" w:hAnsiTheme="minorHAnsi"/>
        </w:rPr>
      </w:pPr>
      <w:r w:rsidRPr="00543DC7">
        <w:rPr>
          <w:rFonts w:asciiTheme="minorHAnsi" w:hAnsiTheme="minorHAnsi"/>
          <w:u w:val="thick"/>
        </w:rPr>
        <w:t>THE ROLE OF THE ARIZONA STATE BOARD</w:t>
      </w:r>
    </w:p>
    <w:p w:rsidR="007D4FC7" w:rsidRPr="00543DC7" w:rsidRDefault="007D4FC7">
      <w:pPr>
        <w:pStyle w:val="BodyText"/>
        <w:spacing w:before="8"/>
        <w:rPr>
          <w:rFonts w:asciiTheme="minorHAnsi" w:hAnsiTheme="minorHAnsi"/>
          <w:b/>
          <w:sz w:val="15"/>
        </w:rPr>
      </w:pPr>
    </w:p>
    <w:p w:rsidR="007D4FC7" w:rsidRPr="00543DC7" w:rsidRDefault="001D596C">
      <w:pPr>
        <w:pStyle w:val="BodyText"/>
        <w:spacing w:before="90"/>
        <w:ind w:left="120" w:right="365"/>
        <w:rPr>
          <w:rFonts w:asciiTheme="minorHAnsi" w:hAnsiTheme="minorHAnsi"/>
        </w:rPr>
      </w:pPr>
      <w:r w:rsidRPr="00543DC7">
        <w:rPr>
          <w:rFonts w:asciiTheme="minorHAnsi" w:hAnsiTheme="minorHAnsi"/>
        </w:rPr>
        <w:t xml:space="preserve">The Arizona State Board for Private Postsecondary Education </w:t>
      </w:r>
      <w:r w:rsidRPr="00543DC7">
        <w:rPr>
          <w:rFonts w:asciiTheme="minorHAnsi" w:hAnsiTheme="minorHAnsi"/>
          <w:spacing w:val="-5"/>
        </w:rPr>
        <w:t xml:space="preserve">(“Board”) </w:t>
      </w:r>
      <w:r w:rsidRPr="00543DC7">
        <w:rPr>
          <w:rFonts w:asciiTheme="minorHAnsi" w:hAnsiTheme="minorHAnsi"/>
        </w:rPr>
        <w:t xml:space="preserve">is responsible for enforcing the statutes and rules relating </w:t>
      </w:r>
      <w:r w:rsidRPr="00543DC7">
        <w:rPr>
          <w:rFonts w:asciiTheme="minorHAnsi" w:hAnsiTheme="minorHAnsi"/>
          <w:spacing w:val="1"/>
        </w:rPr>
        <w:t xml:space="preserve">to </w:t>
      </w:r>
      <w:r w:rsidRPr="00543DC7">
        <w:rPr>
          <w:rFonts w:asciiTheme="minorHAnsi" w:hAnsiTheme="minorHAnsi"/>
        </w:rPr>
        <w:t xml:space="preserve">private postsecondary education in Arizona. In this capacity, this Board is charged with licensing and regulating </w:t>
      </w:r>
      <w:r w:rsidRPr="00543DC7">
        <w:rPr>
          <w:rFonts w:asciiTheme="minorHAnsi" w:hAnsiTheme="minorHAnsi"/>
          <w:spacing w:val="3"/>
        </w:rPr>
        <w:t xml:space="preserve">organizations operating </w:t>
      </w:r>
      <w:r w:rsidRPr="00543DC7">
        <w:rPr>
          <w:rFonts w:asciiTheme="minorHAnsi" w:hAnsiTheme="minorHAnsi"/>
        </w:rPr>
        <w:t xml:space="preserve">vocational programs and granting degrees within the State </w:t>
      </w:r>
      <w:r w:rsidRPr="00543DC7">
        <w:rPr>
          <w:rFonts w:asciiTheme="minorHAnsi" w:hAnsiTheme="minorHAnsi"/>
          <w:spacing w:val="5"/>
        </w:rPr>
        <w:t xml:space="preserve">of </w:t>
      </w:r>
      <w:r w:rsidRPr="00543DC7">
        <w:rPr>
          <w:rFonts w:asciiTheme="minorHAnsi" w:hAnsiTheme="minorHAnsi"/>
        </w:rPr>
        <w:t xml:space="preserve">Arizona. Refer </w:t>
      </w:r>
      <w:r w:rsidRPr="00543DC7">
        <w:rPr>
          <w:rFonts w:asciiTheme="minorHAnsi" w:hAnsiTheme="minorHAnsi"/>
          <w:spacing w:val="1"/>
        </w:rPr>
        <w:t xml:space="preserve">to </w:t>
      </w:r>
      <w:r w:rsidRPr="00543DC7">
        <w:rPr>
          <w:rFonts w:asciiTheme="minorHAnsi" w:hAnsiTheme="minorHAnsi"/>
        </w:rPr>
        <w:t xml:space="preserve">the exhibit A for a list </w:t>
      </w:r>
      <w:r w:rsidRPr="00543DC7">
        <w:rPr>
          <w:rFonts w:asciiTheme="minorHAnsi" w:hAnsiTheme="minorHAnsi"/>
          <w:spacing w:val="1"/>
        </w:rPr>
        <w:t xml:space="preserve">of </w:t>
      </w:r>
      <w:r w:rsidRPr="00543DC7">
        <w:rPr>
          <w:rFonts w:asciiTheme="minorHAnsi" w:hAnsiTheme="minorHAnsi"/>
        </w:rPr>
        <w:t>possible exemptions from licensure requirements.</w:t>
      </w:r>
    </w:p>
    <w:p w:rsidR="007D4FC7" w:rsidRPr="00543DC7" w:rsidRDefault="007D4FC7">
      <w:pPr>
        <w:pStyle w:val="BodyText"/>
        <w:spacing w:before="8"/>
        <w:rPr>
          <w:rFonts w:asciiTheme="minorHAnsi" w:hAnsiTheme="minorHAnsi"/>
        </w:rPr>
      </w:pPr>
    </w:p>
    <w:p w:rsidR="007D4FC7" w:rsidRPr="00543DC7" w:rsidRDefault="001D596C">
      <w:pPr>
        <w:pStyle w:val="Heading2"/>
        <w:ind w:left="119"/>
        <w:rPr>
          <w:rFonts w:asciiTheme="minorHAnsi" w:hAnsiTheme="minorHAnsi"/>
        </w:rPr>
      </w:pPr>
      <w:r w:rsidRPr="00543DC7">
        <w:rPr>
          <w:rFonts w:asciiTheme="minorHAnsi" w:hAnsiTheme="minorHAnsi"/>
          <w:u w:val="thick"/>
        </w:rPr>
        <w:t>CLASSIFICATIONS OF LICENSES</w:t>
      </w:r>
    </w:p>
    <w:p w:rsidR="007D4FC7" w:rsidRPr="00543DC7" w:rsidRDefault="007D4FC7">
      <w:pPr>
        <w:pStyle w:val="BodyText"/>
        <w:spacing w:before="9"/>
        <w:rPr>
          <w:rFonts w:asciiTheme="minorHAnsi" w:hAnsiTheme="minorHAnsi"/>
          <w:b/>
          <w:sz w:val="15"/>
        </w:rPr>
      </w:pPr>
    </w:p>
    <w:p w:rsidR="007D4FC7" w:rsidRPr="00543DC7" w:rsidRDefault="001D596C">
      <w:pPr>
        <w:pStyle w:val="BodyText"/>
        <w:spacing w:before="90"/>
        <w:ind w:left="120" w:right="343"/>
        <w:rPr>
          <w:rFonts w:asciiTheme="minorHAnsi" w:hAnsiTheme="minorHAnsi"/>
        </w:rPr>
      </w:pPr>
      <w:r w:rsidRPr="00543DC7">
        <w:rPr>
          <w:rFonts w:asciiTheme="minorHAnsi" w:hAnsiTheme="minorHAnsi"/>
        </w:rPr>
        <w:t xml:space="preserve">The Board issues two separate classifications of licenses; Vocational Program License and Degree-Granting License. A person must have a Vocational Program License to operate vocational programs and a Degree-Granting License to operate degree programs. Under A.R.S. § 32-3001 </w:t>
      </w:r>
      <w:proofErr w:type="gramStart"/>
      <w:r w:rsidRPr="00543DC7">
        <w:rPr>
          <w:rFonts w:asciiTheme="minorHAnsi" w:hAnsiTheme="minorHAnsi"/>
          <w:i/>
        </w:rPr>
        <w:t>et</w:t>
      </w:r>
      <w:proofErr w:type="gramEnd"/>
      <w:r w:rsidRPr="00543DC7">
        <w:rPr>
          <w:rFonts w:asciiTheme="minorHAnsi" w:hAnsiTheme="minorHAnsi"/>
          <w:i/>
        </w:rPr>
        <w:t>. seq</w:t>
      </w:r>
      <w:r w:rsidRPr="00543DC7">
        <w:rPr>
          <w:rFonts w:asciiTheme="minorHAnsi" w:hAnsiTheme="minorHAnsi"/>
        </w:rPr>
        <w:t>., it is illegal to advertise, recruit students for, and/or operate vocational and degree programs in the State of Arizona without an appropriate license.</w:t>
      </w:r>
    </w:p>
    <w:p w:rsidR="007D4FC7" w:rsidRPr="00543DC7" w:rsidRDefault="007D4FC7">
      <w:pPr>
        <w:pStyle w:val="BodyText"/>
        <w:spacing w:before="9"/>
        <w:rPr>
          <w:rFonts w:asciiTheme="minorHAnsi" w:hAnsiTheme="minorHAnsi"/>
          <w:sz w:val="23"/>
        </w:rPr>
      </w:pPr>
    </w:p>
    <w:p w:rsidR="007D4FC7" w:rsidRPr="00543DC7" w:rsidRDefault="001D596C">
      <w:pPr>
        <w:pStyle w:val="BodyText"/>
        <w:ind w:left="120"/>
        <w:rPr>
          <w:rFonts w:asciiTheme="minorHAnsi" w:hAnsiTheme="minorHAnsi"/>
        </w:rPr>
      </w:pPr>
      <w:r w:rsidRPr="00543DC7">
        <w:rPr>
          <w:rFonts w:asciiTheme="minorHAnsi" w:hAnsiTheme="minorHAnsi"/>
        </w:rPr>
        <w:t>Arizona definitions are as follows:</w:t>
      </w:r>
    </w:p>
    <w:p w:rsidR="007D4FC7" w:rsidRPr="00543DC7" w:rsidRDefault="007D4FC7">
      <w:pPr>
        <w:pStyle w:val="BodyText"/>
        <w:rPr>
          <w:rFonts w:asciiTheme="minorHAnsi" w:hAnsiTheme="minorHAnsi"/>
        </w:rPr>
      </w:pPr>
    </w:p>
    <w:p w:rsidR="007D4FC7" w:rsidRPr="00543DC7" w:rsidRDefault="001D596C">
      <w:pPr>
        <w:pStyle w:val="BodyText"/>
        <w:ind w:left="840" w:right="387"/>
        <w:rPr>
          <w:rFonts w:asciiTheme="minorHAnsi" w:hAnsiTheme="minorHAnsi"/>
        </w:rPr>
      </w:pPr>
      <w:r w:rsidRPr="00543DC7">
        <w:rPr>
          <w:rFonts w:asciiTheme="minorHAnsi" w:hAnsiTheme="minorHAnsi"/>
          <w:b/>
        </w:rPr>
        <w:t xml:space="preserve">Private Vocational Program </w:t>
      </w:r>
      <w:r w:rsidRPr="00543DC7">
        <w:rPr>
          <w:rFonts w:asciiTheme="minorHAnsi" w:hAnsiTheme="minorHAnsi"/>
        </w:rPr>
        <w:t>means an instructional program which includes a course or group of courses for which a student does not earn a degree and which is designed to provide or is advertised as providing a student with sufficient skills for entry into a paid occupation.</w:t>
      </w:r>
    </w:p>
    <w:p w:rsidR="007D4FC7" w:rsidRPr="00543DC7" w:rsidRDefault="007D4FC7">
      <w:pPr>
        <w:pStyle w:val="BodyText"/>
        <w:spacing w:before="2"/>
        <w:rPr>
          <w:rFonts w:asciiTheme="minorHAnsi" w:hAnsiTheme="minorHAnsi"/>
        </w:rPr>
      </w:pPr>
    </w:p>
    <w:p w:rsidR="007D4FC7" w:rsidRPr="00543DC7" w:rsidRDefault="001D596C">
      <w:pPr>
        <w:pStyle w:val="BodyText"/>
        <w:ind w:left="840" w:right="343"/>
        <w:rPr>
          <w:rFonts w:asciiTheme="minorHAnsi" w:hAnsiTheme="minorHAnsi"/>
        </w:rPr>
      </w:pPr>
      <w:r w:rsidRPr="00543DC7">
        <w:rPr>
          <w:rFonts w:asciiTheme="minorHAnsi" w:hAnsiTheme="minorHAnsi"/>
          <w:b/>
        </w:rPr>
        <w:t xml:space="preserve">Degree </w:t>
      </w:r>
      <w:r w:rsidRPr="00543DC7">
        <w:rPr>
          <w:rFonts w:asciiTheme="minorHAnsi" w:hAnsiTheme="minorHAnsi"/>
        </w:rPr>
        <w:t xml:space="preserve">means an academic degree or honorary degree or the title of any designation, mark, appellation, series of letters or words including </w:t>
      </w:r>
      <w:proofErr w:type="gramStart"/>
      <w:r w:rsidRPr="00543DC7">
        <w:rPr>
          <w:rFonts w:asciiTheme="minorHAnsi" w:hAnsiTheme="minorHAnsi"/>
        </w:rPr>
        <w:t>associate ,</w:t>
      </w:r>
      <w:proofErr w:type="gramEnd"/>
      <w:r w:rsidRPr="00543DC7">
        <w:rPr>
          <w:rFonts w:asciiTheme="minorHAnsi" w:hAnsiTheme="minorHAnsi"/>
        </w:rPr>
        <w:t xml:space="preserve"> bachelor, master, doctor or fellow which signifies, purports to signify or is generally taken to signify satisfactory completion of the requirements of an educational program of study beyond the secondary school level or which is an honorary title confer red for recognition of some meritorious achievement.</w:t>
      </w:r>
    </w:p>
    <w:p w:rsidR="007D4FC7" w:rsidRPr="00543DC7" w:rsidRDefault="007D4FC7">
      <w:pPr>
        <w:pStyle w:val="BodyText"/>
        <w:spacing w:before="9"/>
        <w:rPr>
          <w:rFonts w:asciiTheme="minorHAnsi" w:hAnsiTheme="minorHAnsi"/>
          <w:sz w:val="23"/>
        </w:rPr>
      </w:pPr>
    </w:p>
    <w:p w:rsidR="007D4FC7" w:rsidRPr="00543DC7" w:rsidRDefault="001D596C">
      <w:pPr>
        <w:pStyle w:val="BodyText"/>
        <w:spacing w:before="1"/>
        <w:ind w:left="840" w:right="343"/>
        <w:rPr>
          <w:rFonts w:asciiTheme="minorHAnsi" w:hAnsiTheme="minorHAnsi"/>
        </w:rPr>
      </w:pPr>
      <w:r w:rsidRPr="00543DC7">
        <w:rPr>
          <w:rFonts w:asciiTheme="minorHAnsi" w:hAnsiTheme="minorHAnsi"/>
          <w:b/>
        </w:rPr>
        <w:t xml:space="preserve">Operate </w:t>
      </w:r>
      <w:r w:rsidRPr="00543DC7">
        <w:rPr>
          <w:rFonts w:asciiTheme="minorHAnsi" w:hAnsiTheme="minorHAnsi"/>
        </w:rPr>
        <w:t>means to establish, keep, maintain or utilize a physical facility, location or mailing address in this state where, from or through which students are procured for private vocational or private degree programs, private vocational or private degree programs are offered, or private vocational credentials or private degrees are offered or granted, and includes contracting for the performance of any of these acts.</w:t>
      </w:r>
    </w:p>
    <w:p w:rsidR="007D4FC7" w:rsidRPr="00543DC7" w:rsidRDefault="007D4FC7">
      <w:pPr>
        <w:rPr>
          <w:rFonts w:asciiTheme="minorHAnsi" w:hAnsiTheme="minorHAnsi"/>
        </w:rPr>
        <w:sectPr w:rsidR="007D4FC7" w:rsidRPr="00543DC7">
          <w:type w:val="continuous"/>
          <w:pgSz w:w="12240" w:h="15840"/>
          <w:pgMar w:top="1360" w:right="1480" w:bottom="280" w:left="1680" w:header="720" w:footer="720" w:gutter="0"/>
          <w:cols w:space="720"/>
        </w:sectPr>
      </w:pPr>
    </w:p>
    <w:p w:rsidR="007D4FC7" w:rsidRPr="00543DC7" w:rsidRDefault="001D596C">
      <w:pPr>
        <w:pStyle w:val="Heading2"/>
        <w:spacing w:before="76"/>
        <w:ind w:left="840"/>
        <w:rPr>
          <w:rFonts w:asciiTheme="minorHAnsi" w:hAnsiTheme="minorHAnsi"/>
        </w:rPr>
      </w:pPr>
      <w:r w:rsidRPr="00543DC7">
        <w:rPr>
          <w:rFonts w:asciiTheme="minorHAnsi" w:hAnsiTheme="minorHAnsi"/>
          <w:u w:val="thick"/>
        </w:rPr>
        <w:lastRenderedPageBreak/>
        <w:t>Accredited vs. Non-Accredited</w:t>
      </w:r>
    </w:p>
    <w:p w:rsidR="007D4FC7" w:rsidRPr="00543DC7" w:rsidRDefault="007D4FC7">
      <w:pPr>
        <w:pStyle w:val="BodyText"/>
        <w:spacing w:before="9"/>
        <w:rPr>
          <w:rFonts w:asciiTheme="minorHAnsi" w:hAnsiTheme="minorHAnsi"/>
          <w:b/>
          <w:sz w:val="15"/>
        </w:rPr>
      </w:pPr>
    </w:p>
    <w:p w:rsidR="007D4FC7" w:rsidRPr="00543DC7" w:rsidRDefault="001D596C">
      <w:pPr>
        <w:pStyle w:val="BodyText"/>
        <w:spacing w:before="90"/>
        <w:ind w:left="839" w:right="284"/>
        <w:rPr>
          <w:rFonts w:asciiTheme="minorHAnsi" w:hAnsiTheme="minorHAnsi"/>
        </w:rPr>
      </w:pPr>
      <w:r w:rsidRPr="00543DC7">
        <w:rPr>
          <w:rFonts w:asciiTheme="minorHAnsi" w:hAnsiTheme="minorHAnsi"/>
        </w:rPr>
        <w:t xml:space="preserve">Institutions or persons operating programs accredited by accrediting agencies approved by the United States Department of Education who are seeking to operate vocational or degree programs in the State of </w:t>
      </w:r>
      <w:proofErr w:type="gramStart"/>
      <w:r w:rsidRPr="00543DC7">
        <w:rPr>
          <w:rFonts w:asciiTheme="minorHAnsi" w:hAnsiTheme="minorHAnsi"/>
        </w:rPr>
        <w:t>Arizona,</w:t>
      </w:r>
      <w:proofErr w:type="gramEnd"/>
      <w:r w:rsidRPr="00543DC7">
        <w:rPr>
          <w:rFonts w:asciiTheme="minorHAnsi" w:hAnsiTheme="minorHAnsi"/>
        </w:rPr>
        <w:t xml:space="preserve"> may apply for and obtain a REGULAR VOCATIONAL PROGRAM LICENSE and/or a REGULAR DEGREE GRANTING LICENSE.</w:t>
      </w:r>
    </w:p>
    <w:p w:rsidR="007D4FC7" w:rsidRPr="00543DC7" w:rsidRDefault="007D4FC7">
      <w:pPr>
        <w:pStyle w:val="BodyText"/>
        <w:rPr>
          <w:rFonts w:asciiTheme="minorHAnsi" w:hAnsiTheme="minorHAnsi"/>
        </w:rPr>
      </w:pPr>
    </w:p>
    <w:p w:rsidR="007D4FC7" w:rsidRPr="00543DC7" w:rsidRDefault="001D596C">
      <w:pPr>
        <w:pStyle w:val="BodyText"/>
        <w:ind w:left="839" w:right="343"/>
        <w:rPr>
          <w:rFonts w:asciiTheme="minorHAnsi" w:hAnsiTheme="minorHAnsi"/>
        </w:rPr>
      </w:pPr>
      <w:r w:rsidRPr="00543DC7">
        <w:rPr>
          <w:rFonts w:asciiTheme="minorHAnsi" w:hAnsiTheme="minorHAnsi"/>
        </w:rPr>
        <w:t>All other institutions or persons seeking to operate vocational and/or degree programs in the State of Arizona, must first apply for and obtain a CONDITIONAL VOCATIONAL PROGRAM LICENSE or a CONDITIONAL</w:t>
      </w:r>
      <w:r w:rsidR="00543DC7">
        <w:rPr>
          <w:rFonts w:asciiTheme="minorHAnsi" w:hAnsiTheme="minorHAnsi"/>
        </w:rPr>
        <w:t xml:space="preserve"> </w:t>
      </w:r>
      <w:r w:rsidRPr="00543DC7">
        <w:rPr>
          <w:rFonts w:asciiTheme="minorHAnsi" w:hAnsiTheme="minorHAnsi"/>
        </w:rPr>
        <w:t>DEGREE GRANTING LICENSE. Conditional licenses are the first licenses issued for persons operating non-accredited vocational programs and/or non - accredited degree programs. Please refer to exhibit B: “Non-Accredited Degree- Granting License Information” for additional information on operation of non- accredited degree programs.</w:t>
      </w:r>
    </w:p>
    <w:p w:rsidR="007D4FC7" w:rsidRPr="00543DC7" w:rsidRDefault="007D4FC7">
      <w:pPr>
        <w:pStyle w:val="BodyText"/>
        <w:spacing w:before="3"/>
        <w:rPr>
          <w:rFonts w:asciiTheme="minorHAnsi" w:hAnsiTheme="minorHAnsi"/>
        </w:rPr>
      </w:pPr>
    </w:p>
    <w:p w:rsidR="007D4FC7" w:rsidRPr="00543DC7" w:rsidRDefault="001D596C">
      <w:pPr>
        <w:pStyle w:val="Heading2"/>
        <w:ind w:left="839"/>
        <w:rPr>
          <w:rFonts w:asciiTheme="minorHAnsi" w:hAnsiTheme="minorHAnsi"/>
        </w:rPr>
      </w:pPr>
      <w:r w:rsidRPr="00543DC7">
        <w:rPr>
          <w:rFonts w:asciiTheme="minorHAnsi" w:hAnsiTheme="minorHAnsi"/>
          <w:u w:val="thick"/>
        </w:rPr>
        <w:t>The Licensure Process</w:t>
      </w:r>
    </w:p>
    <w:p w:rsidR="007D4FC7" w:rsidRPr="00543DC7" w:rsidRDefault="007D4FC7">
      <w:pPr>
        <w:pStyle w:val="BodyText"/>
        <w:spacing w:before="9"/>
        <w:rPr>
          <w:rFonts w:asciiTheme="minorHAnsi" w:hAnsiTheme="minorHAnsi"/>
          <w:b/>
          <w:sz w:val="15"/>
        </w:rPr>
      </w:pPr>
    </w:p>
    <w:p w:rsidR="007D4FC7" w:rsidRPr="00543DC7" w:rsidRDefault="001D596C">
      <w:pPr>
        <w:pStyle w:val="BodyText"/>
        <w:spacing w:before="90"/>
        <w:ind w:left="840" w:right="343"/>
        <w:rPr>
          <w:rFonts w:asciiTheme="minorHAnsi" w:hAnsiTheme="minorHAnsi"/>
        </w:rPr>
      </w:pPr>
      <w:r w:rsidRPr="00543DC7">
        <w:rPr>
          <w:rFonts w:asciiTheme="minorHAnsi" w:hAnsiTheme="minorHAnsi"/>
        </w:rPr>
        <w:t>To obtain a license to operate vocational or degree programs, a person must first go through the Board’s LICENSE APPLICATION PROCESS, which takes between 180 and 240 days and involves:</w:t>
      </w:r>
    </w:p>
    <w:p w:rsidR="007D4FC7" w:rsidRPr="00543DC7" w:rsidRDefault="007D4FC7">
      <w:pPr>
        <w:pStyle w:val="BodyText"/>
        <w:rPr>
          <w:rFonts w:asciiTheme="minorHAnsi" w:hAnsiTheme="minorHAnsi"/>
        </w:rPr>
      </w:pPr>
    </w:p>
    <w:p w:rsidR="0088242D" w:rsidRPr="00543DC7" w:rsidRDefault="0088242D">
      <w:pPr>
        <w:pStyle w:val="ListParagraph"/>
        <w:numPr>
          <w:ilvl w:val="0"/>
          <w:numId w:val="5"/>
        </w:numPr>
        <w:tabs>
          <w:tab w:val="left" w:pos="1559"/>
          <w:tab w:val="left" w:pos="1560"/>
        </w:tabs>
        <w:rPr>
          <w:rFonts w:asciiTheme="minorHAnsi" w:hAnsiTheme="minorHAnsi"/>
          <w:sz w:val="24"/>
        </w:rPr>
      </w:pPr>
      <w:r w:rsidRPr="00543DC7">
        <w:rPr>
          <w:rFonts w:asciiTheme="minorHAnsi" w:hAnsiTheme="minorHAnsi"/>
          <w:sz w:val="24"/>
        </w:rPr>
        <w:t>Complete and submit the Letter of Intent</w:t>
      </w:r>
    </w:p>
    <w:p w:rsidR="0088242D" w:rsidRPr="00543DC7" w:rsidRDefault="0088242D">
      <w:pPr>
        <w:pStyle w:val="ListParagraph"/>
        <w:numPr>
          <w:ilvl w:val="0"/>
          <w:numId w:val="5"/>
        </w:numPr>
        <w:tabs>
          <w:tab w:val="left" w:pos="1559"/>
          <w:tab w:val="left" w:pos="1560"/>
        </w:tabs>
        <w:rPr>
          <w:rFonts w:asciiTheme="minorHAnsi" w:hAnsiTheme="minorHAnsi"/>
          <w:sz w:val="24"/>
        </w:rPr>
      </w:pPr>
      <w:r w:rsidRPr="00543DC7">
        <w:rPr>
          <w:rFonts w:asciiTheme="minorHAnsi" w:hAnsiTheme="minorHAnsi"/>
          <w:sz w:val="24"/>
        </w:rPr>
        <w:t xml:space="preserve">If it is determined licensure is required, the business and contact will be set up in the e-Licensing system. </w:t>
      </w:r>
    </w:p>
    <w:p w:rsidR="0088242D" w:rsidRPr="00543DC7" w:rsidRDefault="0088242D" w:rsidP="0088242D">
      <w:pPr>
        <w:pStyle w:val="ListParagraph"/>
        <w:numPr>
          <w:ilvl w:val="0"/>
          <w:numId w:val="5"/>
        </w:numPr>
        <w:tabs>
          <w:tab w:val="left" w:pos="1559"/>
          <w:tab w:val="left" w:pos="1560"/>
        </w:tabs>
        <w:rPr>
          <w:rFonts w:asciiTheme="minorHAnsi" w:hAnsiTheme="minorHAnsi"/>
          <w:sz w:val="24"/>
        </w:rPr>
      </w:pPr>
      <w:r w:rsidRPr="00543DC7">
        <w:rPr>
          <w:rFonts w:asciiTheme="minorHAnsi" w:hAnsiTheme="minorHAnsi"/>
          <w:sz w:val="24"/>
        </w:rPr>
        <w:t>You will be provided instructions in how to proceed with the application process through the e-licensing system.</w:t>
      </w:r>
    </w:p>
    <w:p w:rsidR="0088242D" w:rsidRPr="00543DC7" w:rsidRDefault="0088242D" w:rsidP="0088242D">
      <w:pPr>
        <w:pStyle w:val="ListParagraph"/>
        <w:numPr>
          <w:ilvl w:val="0"/>
          <w:numId w:val="5"/>
        </w:numPr>
        <w:tabs>
          <w:tab w:val="left" w:pos="1559"/>
          <w:tab w:val="left" w:pos="1560"/>
        </w:tabs>
        <w:rPr>
          <w:rFonts w:asciiTheme="minorHAnsi" w:hAnsiTheme="minorHAnsi"/>
          <w:sz w:val="24"/>
        </w:rPr>
      </w:pPr>
      <w:r w:rsidRPr="00543DC7">
        <w:rPr>
          <w:rFonts w:asciiTheme="minorHAnsi" w:hAnsiTheme="minorHAnsi"/>
          <w:sz w:val="24"/>
        </w:rPr>
        <w:t>Complete all required application questions and information.  All documents must be uploaded as requested.</w:t>
      </w:r>
    </w:p>
    <w:p w:rsidR="007D4FC7" w:rsidRPr="00543DC7" w:rsidRDefault="0088242D" w:rsidP="0088242D">
      <w:pPr>
        <w:pStyle w:val="ListParagraph"/>
        <w:numPr>
          <w:ilvl w:val="0"/>
          <w:numId w:val="5"/>
        </w:numPr>
        <w:tabs>
          <w:tab w:val="left" w:pos="1559"/>
          <w:tab w:val="left" w:pos="1560"/>
        </w:tabs>
        <w:spacing w:before="2" w:line="275" w:lineRule="exact"/>
        <w:rPr>
          <w:rFonts w:asciiTheme="minorHAnsi" w:hAnsiTheme="minorHAnsi"/>
          <w:sz w:val="24"/>
        </w:rPr>
      </w:pPr>
      <w:r w:rsidRPr="00543DC7">
        <w:rPr>
          <w:rFonts w:asciiTheme="minorHAnsi" w:hAnsiTheme="minorHAnsi"/>
          <w:sz w:val="24"/>
        </w:rPr>
        <w:t>Upon completion the application, submit</w:t>
      </w:r>
      <w:r w:rsidR="001D596C" w:rsidRPr="00543DC7">
        <w:rPr>
          <w:rFonts w:asciiTheme="minorHAnsi" w:hAnsiTheme="minorHAnsi"/>
          <w:sz w:val="24"/>
        </w:rPr>
        <w:t xml:space="preserve"> the appropriate, non </w:t>
      </w:r>
      <w:r w:rsidR="001D596C" w:rsidRPr="00543DC7">
        <w:rPr>
          <w:rFonts w:asciiTheme="minorHAnsi" w:hAnsiTheme="minorHAnsi"/>
          <w:spacing w:val="1"/>
          <w:sz w:val="24"/>
        </w:rPr>
        <w:t xml:space="preserve">-refundable </w:t>
      </w:r>
      <w:r w:rsidR="001D596C" w:rsidRPr="00543DC7">
        <w:rPr>
          <w:rFonts w:asciiTheme="minorHAnsi" w:hAnsiTheme="minorHAnsi"/>
          <w:sz w:val="24"/>
        </w:rPr>
        <w:t>application filing</w:t>
      </w:r>
      <w:r w:rsidR="001D596C" w:rsidRPr="00543DC7">
        <w:rPr>
          <w:rFonts w:asciiTheme="minorHAnsi" w:hAnsiTheme="minorHAnsi"/>
          <w:spacing w:val="-31"/>
          <w:sz w:val="24"/>
        </w:rPr>
        <w:t xml:space="preserve"> </w:t>
      </w:r>
      <w:r w:rsidR="001D596C" w:rsidRPr="00543DC7">
        <w:rPr>
          <w:rFonts w:asciiTheme="minorHAnsi" w:hAnsiTheme="minorHAnsi"/>
          <w:sz w:val="24"/>
        </w:rPr>
        <w:t>fee</w:t>
      </w:r>
    </w:p>
    <w:p w:rsidR="007D4FC7" w:rsidRPr="00543DC7" w:rsidRDefault="001D596C">
      <w:pPr>
        <w:pStyle w:val="ListParagraph"/>
        <w:numPr>
          <w:ilvl w:val="0"/>
          <w:numId w:val="5"/>
        </w:numPr>
        <w:tabs>
          <w:tab w:val="left" w:pos="1559"/>
          <w:tab w:val="left" w:pos="1560"/>
        </w:tabs>
        <w:spacing w:line="275" w:lineRule="exact"/>
        <w:rPr>
          <w:rFonts w:asciiTheme="minorHAnsi" w:hAnsiTheme="minorHAnsi"/>
          <w:sz w:val="24"/>
        </w:rPr>
      </w:pPr>
      <w:r w:rsidRPr="00543DC7">
        <w:rPr>
          <w:rFonts w:asciiTheme="minorHAnsi" w:hAnsiTheme="minorHAnsi"/>
          <w:sz w:val="24"/>
        </w:rPr>
        <w:t xml:space="preserve">Participating in an education </w:t>
      </w:r>
      <w:r w:rsidRPr="00543DC7">
        <w:rPr>
          <w:rFonts w:asciiTheme="minorHAnsi" w:hAnsiTheme="minorHAnsi"/>
          <w:spacing w:val="1"/>
          <w:sz w:val="24"/>
        </w:rPr>
        <w:t>facility</w:t>
      </w:r>
      <w:r w:rsidRPr="00543DC7">
        <w:rPr>
          <w:rFonts w:asciiTheme="minorHAnsi" w:hAnsiTheme="minorHAnsi"/>
          <w:spacing w:val="22"/>
          <w:sz w:val="24"/>
        </w:rPr>
        <w:t xml:space="preserve"> </w:t>
      </w:r>
      <w:r w:rsidRPr="00543DC7">
        <w:rPr>
          <w:rFonts w:asciiTheme="minorHAnsi" w:hAnsiTheme="minorHAnsi"/>
          <w:spacing w:val="1"/>
          <w:sz w:val="24"/>
        </w:rPr>
        <w:t>inspection/visit</w:t>
      </w:r>
    </w:p>
    <w:p w:rsidR="007D4FC7" w:rsidRPr="00543DC7" w:rsidRDefault="001D596C">
      <w:pPr>
        <w:pStyle w:val="ListParagraph"/>
        <w:numPr>
          <w:ilvl w:val="0"/>
          <w:numId w:val="5"/>
        </w:numPr>
        <w:tabs>
          <w:tab w:val="left" w:pos="1559"/>
          <w:tab w:val="left" w:pos="1560"/>
        </w:tabs>
        <w:spacing w:before="5" w:line="237" w:lineRule="auto"/>
        <w:ind w:right="683"/>
        <w:rPr>
          <w:rFonts w:asciiTheme="minorHAnsi" w:hAnsiTheme="minorHAnsi"/>
          <w:sz w:val="24"/>
        </w:rPr>
      </w:pPr>
      <w:r w:rsidRPr="00543DC7">
        <w:rPr>
          <w:rFonts w:asciiTheme="minorHAnsi" w:hAnsiTheme="minorHAnsi"/>
          <w:sz w:val="24"/>
        </w:rPr>
        <w:t>Appearing</w:t>
      </w:r>
      <w:r w:rsidRPr="00543DC7">
        <w:rPr>
          <w:rFonts w:asciiTheme="minorHAnsi" w:hAnsiTheme="minorHAnsi"/>
          <w:spacing w:val="-8"/>
          <w:sz w:val="24"/>
        </w:rPr>
        <w:t xml:space="preserve"> </w:t>
      </w:r>
      <w:r w:rsidRPr="00543DC7">
        <w:rPr>
          <w:rFonts w:asciiTheme="minorHAnsi" w:hAnsiTheme="minorHAnsi"/>
          <w:sz w:val="24"/>
        </w:rPr>
        <w:t>before</w:t>
      </w:r>
      <w:r w:rsidRPr="00543DC7">
        <w:rPr>
          <w:rFonts w:asciiTheme="minorHAnsi" w:hAnsiTheme="minorHAnsi"/>
          <w:spacing w:val="-8"/>
          <w:sz w:val="24"/>
        </w:rPr>
        <w:t xml:space="preserve"> </w:t>
      </w:r>
      <w:r w:rsidRPr="00543DC7">
        <w:rPr>
          <w:rFonts w:asciiTheme="minorHAnsi" w:hAnsiTheme="minorHAnsi"/>
          <w:sz w:val="24"/>
        </w:rPr>
        <w:t>the</w:t>
      </w:r>
      <w:r w:rsidRPr="00543DC7">
        <w:rPr>
          <w:rFonts w:asciiTheme="minorHAnsi" w:hAnsiTheme="minorHAnsi"/>
          <w:spacing w:val="-8"/>
          <w:sz w:val="24"/>
        </w:rPr>
        <w:t xml:space="preserve"> </w:t>
      </w:r>
      <w:r w:rsidRPr="00543DC7">
        <w:rPr>
          <w:rFonts w:asciiTheme="minorHAnsi" w:hAnsiTheme="minorHAnsi"/>
          <w:sz w:val="24"/>
        </w:rPr>
        <w:t>Board</w:t>
      </w:r>
      <w:r w:rsidRPr="00543DC7">
        <w:rPr>
          <w:rFonts w:asciiTheme="minorHAnsi" w:hAnsiTheme="minorHAnsi"/>
          <w:spacing w:val="-8"/>
          <w:sz w:val="24"/>
        </w:rPr>
        <w:t xml:space="preserve"> </w:t>
      </w:r>
      <w:r w:rsidRPr="00543DC7">
        <w:rPr>
          <w:rFonts w:asciiTheme="minorHAnsi" w:hAnsiTheme="minorHAnsi"/>
          <w:sz w:val="24"/>
        </w:rPr>
        <w:t>at</w:t>
      </w:r>
      <w:r w:rsidRPr="00543DC7">
        <w:rPr>
          <w:rFonts w:asciiTheme="minorHAnsi" w:hAnsiTheme="minorHAnsi"/>
          <w:spacing w:val="-4"/>
          <w:sz w:val="24"/>
        </w:rPr>
        <w:t xml:space="preserve"> </w:t>
      </w:r>
      <w:r w:rsidRPr="00543DC7">
        <w:rPr>
          <w:rFonts w:asciiTheme="minorHAnsi" w:hAnsiTheme="minorHAnsi"/>
          <w:sz w:val="24"/>
        </w:rPr>
        <w:t>a</w:t>
      </w:r>
      <w:r w:rsidRPr="00543DC7">
        <w:rPr>
          <w:rFonts w:asciiTheme="minorHAnsi" w:hAnsiTheme="minorHAnsi"/>
          <w:spacing w:val="-8"/>
          <w:sz w:val="24"/>
        </w:rPr>
        <w:t xml:space="preserve"> </w:t>
      </w:r>
      <w:r w:rsidRPr="00543DC7">
        <w:rPr>
          <w:rFonts w:asciiTheme="minorHAnsi" w:hAnsiTheme="minorHAnsi"/>
          <w:sz w:val="24"/>
        </w:rPr>
        <w:t>scheduled</w:t>
      </w:r>
      <w:r w:rsidRPr="00543DC7">
        <w:rPr>
          <w:rFonts w:asciiTheme="minorHAnsi" w:hAnsiTheme="minorHAnsi"/>
          <w:spacing w:val="-8"/>
          <w:sz w:val="24"/>
        </w:rPr>
        <w:t xml:space="preserve"> </w:t>
      </w:r>
      <w:r w:rsidRPr="00543DC7">
        <w:rPr>
          <w:rFonts w:asciiTheme="minorHAnsi" w:hAnsiTheme="minorHAnsi"/>
          <w:sz w:val="24"/>
        </w:rPr>
        <w:t>Board</w:t>
      </w:r>
      <w:r w:rsidRPr="00543DC7">
        <w:rPr>
          <w:rFonts w:asciiTheme="minorHAnsi" w:hAnsiTheme="minorHAnsi"/>
          <w:spacing w:val="-8"/>
          <w:sz w:val="24"/>
        </w:rPr>
        <w:t xml:space="preserve"> </w:t>
      </w:r>
      <w:r w:rsidRPr="00543DC7">
        <w:rPr>
          <w:rFonts w:asciiTheme="minorHAnsi" w:hAnsiTheme="minorHAnsi"/>
          <w:sz w:val="24"/>
        </w:rPr>
        <w:t>Meeting</w:t>
      </w:r>
      <w:r w:rsidRPr="00543DC7">
        <w:rPr>
          <w:rFonts w:asciiTheme="minorHAnsi" w:hAnsiTheme="minorHAnsi"/>
          <w:spacing w:val="-8"/>
          <w:sz w:val="24"/>
        </w:rPr>
        <w:t xml:space="preserve"> </w:t>
      </w:r>
      <w:r w:rsidRPr="00543DC7">
        <w:rPr>
          <w:rFonts w:asciiTheme="minorHAnsi" w:hAnsiTheme="minorHAnsi"/>
          <w:sz w:val="24"/>
        </w:rPr>
        <w:t>for</w:t>
      </w:r>
      <w:r w:rsidRPr="00543DC7">
        <w:rPr>
          <w:rFonts w:asciiTheme="minorHAnsi" w:hAnsiTheme="minorHAnsi"/>
          <w:spacing w:val="-8"/>
          <w:sz w:val="24"/>
        </w:rPr>
        <w:t xml:space="preserve"> </w:t>
      </w:r>
      <w:r w:rsidRPr="00543DC7">
        <w:rPr>
          <w:rFonts w:asciiTheme="minorHAnsi" w:hAnsiTheme="minorHAnsi"/>
          <w:sz w:val="24"/>
        </w:rPr>
        <w:t>licensure consideration</w:t>
      </w:r>
    </w:p>
    <w:p w:rsidR="007D4FC7" w:rsidRPr="00543DC7" w:rsidRDefault="001D596C">
      <w:pPr>
        <w:pStyle w:val="ListParagraph"/>
        <w:numPr>
          <w:ilvl w:val="0"/>
          <w:numId w:val="5"/>
        </w:numPr>
        <w:tabs>
          <w:tab w:val="left" w:pos="1559"/>
          <w:tab w:val="left" w:pos="1560"/>
        </w:tabs>
        <w:spacing w:before="3"/>
        <w:ind w:right="998"/>
        <w:rPr>
          <w:rFonts w:asciiTheme="minorHAnsi" w:hAnsiTheme="minorHAnsi"/>
          <w:sz w:val="24"/>
        </w:rPr>
      </w:pPr>
      <w:r w:rsidRPr="00543DC7">
        <w:rPr>
          <w:rFonts w:asciiTheme="minorHAnsi" w:hAnsiTheme="minorHAnsi"/>
          <w:sz w:val="24"/>
        </w:rPr>
        <w:t xml:space="preserve">Receiving Board approval for licensure prior </w:t>
      </w:r>
      <w:r w:rsidRPr="00543DC7">
        <w:rPr>
          <w:rFonts w:asciiTheme="minorHAnsi" w:hAnsiTheme="minorHAnsi"/>
          <w:spacing w:val="1"/>
          <w:sz w:val="24"/>
        </w:rPr>
        <w:t xml:space="preserve">to </w:t>
      </w:r>
      <w:r w:rsidRPr="00543DC7">
        <w:rPr>
          <w:rFonts w:asciiTheme="minorHAnsi" w:hAnsiTheme="minorHAnsi"/>
          <w:sz w:val="24"/>
        </w:rPr>
        <w:t>recruiting students, enrolling</w:t>
      </w:r>
      <w:r w:rsidRPr="00543DC7">
        <w:rPr>
          <w:rFonts w:asciiTheme="minorHAnsi" w:hAnsiTheme="minorHAnsi"/>
          <w:spacing w:val="-11"/>
          <w:sz w:val="24"/>
        </w:rPr>
        <w:t xml:space="preserve"> </w:t>
      </w:r>
      <w:r w:rsidRPr="00543DC7">
        <w:rPr>
          <w:rFonts w:asciiTheme="minorHAnsi" w:hAnsiTheme="minorHAnsi"/>
          <w:sz w:val="24"/>
        </w:rPr>
        <w:t>students,</w:t>
      </w:r>
      <w:r w:rsidRPr="00543DC7">
        <w:rPr>
          <w:rFonts w:asciiTheme="minorHAnsi" w:hAnsiTheme="minorHAnsi"/>
          <w:spacing w:val="-11"/>
          <w:sz w:val="24"/>
        </w:rPr>
        <w:t xml:space="preserve"> </w:t>
      </w:r>
      <w:r w:rsidRPr="00543DC7">
        <w:rPr>
          <w:rFonts w:asciiTheme="minorHAnsi" w:hAnsiTheme="minorHAnsi"/>
          <w:sz w:val="24"/>
        </w:rPr>
        <w:t>accepting</w:t>
      </w:r>
      <w:r w:rsidRPr="00543DC7">
        <w:rPr>
          <w:rFonts w:asciiTheme="minorHAnsi" w:hAnsiTheme="minorHAnsi"/>
          <w:spacing w:val="-11"/>
          <w:sz w:val="24"/>
        </w:rPr>
        <w:t xml:space="preserve"> </w:t>
      </w:r>
      <w:r w:rsidRPr="00543DC7">
        <w:rPr>
          <w:rFonts w:asciiTheme="minorHAnsi" w:hAnsiTheme="minorHAnsi"/>
          <w:sz w:val="24"/>
        </w:rPr>
        <w:t>payment,</w:t>
      </w:r>
      <w:r w:rsidRPr="00543DC7">
        <w:rPr>
          <w:rFonts w:asciiTheme="minorHAnsi" w:hAnsiTheme="minorHAnsi"/>
          <w:spacing w:val="-6"/>
          <w:sz w:val="24"/>
        </w:rPr>
        <w:t xml:space="preserve"> </w:t>
      </w:r>
      <w:r w:rsidRPr="00543DC7">
        <w:rPr>
          <w:rFonts w:asciiTheme="minorHAnsi" w:hAnsiTheme="minorHAnsi"/>
          <w:sz w:val="24"/>
        </w:rPr>
        <w:t>and/or</w:t>
      </w:r>
      <w:r w:rsidRPr="00543DC7">
        <w:rPr>
          <w:rFonts w:asciiTheme="minorHAnsi" w:hAnsiTheme="minorHAnsi"/>
          <w:spacing w:val="-11"/>
          <w:sz w:val="24"/>
        </w:rPr>
        <w:t xml:space="preserve"> </w:t>
      </w:r>
      <w:r w:rsidRPr="00543DC7">
        <w:rPr>
          <w:rFonts w:asciiTheme="minorHAnsi" w:hAnsiTheme="minorHAnsi"/>
          <w:sz w:val="24"/>
        </w:rPr>
        <w:t>beginning</w:t>
      </w:r>
      <w:r w:rsidRPr="00543DC7">
        <w:rPr>
          <w:rFonts w:asciiTheme="minorHAnsi" w:hAnsiTheme="minorHAnsi"/>
          <w:spacing w:val="-11"/>
          <w:sz w:val="24"/>
        </w:rPr>
        <w:t xml:space="preserve"> </w:t>
      </w:r>
      <w:r w:rsidRPr="00543DC7">
        <w:rPr>
          <w:rFonts w:asciiTheme="minorHAnsi" w:hAnsiTheme="minorHAnsi"/>
          <w:sz w:val="24"/>
        </w:rPr>
        <w:t>educational instruction.</w:t>
      </w:r>
    </w:p>
    <w:p w:rsidR="007D4FC7" w:rsidRPr="00543DC7" w:rsidRDefault="007D4FC7">
      <w:pPr>
        <w:pStyle w:val="BodyText"/>
        <w:spacing w:before="5"/>
        <w:rPr>
          <w:rFonts w:asciiTheme="minorHAnsi" w:hAnsiTheme="minorHAnsi"/>
        </w:rPr>
      </w:pPr>
    </w:p>
    <w:p w:rsidR="007D4FC7" w:rsidRPr="00543DC7" w:rsidRDefault="001D596C">
      <w:pPr>
        <w:pStyle w:val="Heading2"/>
        <w:ind w:left="119" w:right="324"/>
        <w:rPr>
          <w:rFonts w:asciiTheme="minorHAnsi" w:hAnsiTheme="minorHAnsi"/>
        </w:rPr>
      </w:pPr>
      <w:r w:rsidRPr="00543DC7">
        <w:rPr>
          <w:rFonts w:asciiTheme="minorHAnsi" w:hAnsiTheme="minorHAnsi"/>
        </w:rPr>
        <w:t xml:space="preserve">In order (1) to obtain an opinion on licensure requirements for a particular instructional endeavor or (2) to receive a “license application packet”, you </w:t>
      </w:r>
      <w:r w:rsidRPr="00543DC7">
        <w:rPr>
          <w:rFonts w:asciiTheme="minorHAnsi" w:hAnsiTheme="minorHAnsi"/>
          <w:u w:val="thick"/>
        </w:rPr>
        <w:t>must first</w:t>
      </w:r>
      <w:r w:rsidRPr="00543DC7">
        <w:rPr>
          <w:rFonts w:asciiTheme="minorHAnsi" w:hAnsiTheme="minorHAnsi"/>
        </w:rPr>
        <w:t xml:space="preserve"> </w:t>
      </w:r>
      <w:r w:rsidRPr="00543DC7">
        <w:rPr>
          <w:rFonts w:asciiTheme="minorHAnsi" w:hAnsiTheme="minorHAnsi"/>
          <w:u w:val="thick"/>
        </w:rPr>
        <w:t xml:space="preserve">complete and submit to this Board Office the enclosed Letter of Intent </w:t>
      </w:r>
      <w:r w:rsidRPr="00543DC7">
        <w:rPr>
          <w:rFonts w:asciiTheme="minorHAnsi" w:hAnsiTheme="minorHAnsi"/>
        </w:rPr>
        <w:t>specifying the nature and scope of your proposed activities. Upon receipt</w:t>
      </w:r>
      <w:r w:rsidRPr="00543DC7">
        <w:rPr>
          <w:rFonts w:asciiTheme="minorHAnsi" w:hAnsiTheme="minorHAnsi"/>
          <w:spacing w:val="-38"/>
        </w:rPr>
        <w:t xml:space="preserve"> </w:t>
      </w:r>
      <w:r w:rsidRPr="00543DC7">
        <w:rPr>
          <w:rFonts w:asciiTheme="minorHAnsi" w:hAnsiTheme="minorHAnsi"/>
        </w:rPr>
        <w:t>and</w:t>
      </w:r>
      <w:r w:rsidRPr="00543DC7">
        <w:rPr>
          <w:rFonts w:asciiTheme="minorHAnsi" w:hAnsiTheme="minorHAnsi"/>
          <w:spacing w:val="-6"/>
        </w:rPr>
        <w:t xml:space="preserve"> </w:t>
      </w:r>
      <w:r w:rsidRPr="00543DC7">
        <w:rPr>
          <w:rFonts w:asciiTheme="minorHAnsi" w:hAnsiTheme="minorHAnsi"/>
        </w:rPr>
        <w:t>review</w:t>
      </w:r>
      <w:r w:rsidRPr="00543DC7">
        <w:rPr>
          <w:rFonts w:asciiTheme="minorHAnsi" w:hAnsiTheme="minorHAnsi"/>
          <w:spacing w:val="1"/>
        </w:rPr>
        <w:t xml:space="preserve"> </w:t>
      </w:r>
      <w:r w:rsidRPr="00543DC7">
        <w:rPr>
          <w:rFonts w:asciiTheme="minorHAnsi" w:hAnsiTheme="minorHAnsi"/>
        </w:rPr>
        <w:t xml:space="preserve">of the Letter of Intent, you will be </w:t>
      </w:r>
      <w:r w:rsidR="0088242D" w:rsidRPr="00543DC7">
        <w:rPr>
          <w:rFonts w:asciiTheme="minorHAnsi" w:hAnsiTheme="minorHAnsi"/>
        </w:rPr>
        <w:t xml:space="preserve">if licensure is required or </w:t>
      </w:r>
      <w:r w:rsidRPr="00543DC7">
        <w:rPr>
          <w:rFonts w:asciiTheme="minorHAnsi" w:hAnsiTheme="minorHAnsi"/>
        </w:rPr>
        <w:t>otherwise notified by the Board</w:t>
      </w:r>
      <w:r w:rsidRPr="00543DC7">
        <w:rPr>
          <w:rFonts w:asciiTheme="minorHAnsi" w:hAnsiTheme="minorHAnsi"/>
          <w:spacing w:val="5"/>
        </w:rPr>
        <w:t xml:space="preserve"> </w:t>
      </w:r>
      <w:r w:rsidRPr="00543DC7">
        <w:rPr>
          <w:rFonts w:asciiTheme="minorHAnsi" w:hAnsiTheme="minorHAnsi"/>
        </w:rPr>
        <w:t>Office.</w:t>
      </w:r>
    </w:p>
    <w:p w:rsidR="007D4FC7" w:rsidRPr="00543DC7" w:rsidRDefault="007D4FC7">
      <w:pPr>
        <w:pStyle w:val="BodyText"/>
        <w:spacing w:before="4"/>
        <w:rPr>
          <w:rFonts w:asciiTheme="minorHAnsi" w:hAnsiTheme="minorHAnsi"/>
          <w:b/>
          <w:sz w:val="23"/>
        </w:rPr>
      </w:pPr>
    </w:p>
    <w:p w:rsidR="007D4FC7" w:rsidRPr="00543DC7" w:rsidRDefault="001D596C">
      <w:pPr>
        <w:pStyle w:val="BodyText"/>
        <w:spacing w:before="1" w:line="242" w:lineRule="auto"/>
        <w:ind w:left="120" w:right="849"/>
        <w:rPr>
          <w:rFonts w:asciiTheme="minorHAnsi" w:hAnsiTheme="minorHAnsi"/>
        </w:rPr>
      </w:pPr>
      <w:r w:rsidRPr="00543DC7">
        <w:rPr>
          <w:rFonts w:asciiTheme="minorHAnsi" w:hAnsiTheme="minorHAnsi"/>
        </w:rPr>
        <w:t xml:space="preserve">Additional questions regarding license requirements or the licensure process may be directed to Board </w:t>
      </w:r>
      <w:r w:rsidR="00543DC7">
        <w:rPr>
          <w:rFonts w:asciiTheme="minorHAnsi" w:hAnsiTheme="minorHAnsi"/>
        </w:rPr>
        <w:t>s</w:t>
      </w:r>
      <w:r w:rsidRPr="00543DC7">
        <w:rPr>
          <w:rFonts w:asciiTheme="minorHAnsi" w:hAnsiTheme="minorHAnsi"/>
        </w:rPr>
        <w:t>taff.</w:t>
      </w:r>
    </w:p>
    <w:p w:rsidR="007D4FC7" w:rsidRPr="00543DC7" w:rsidRDefault="007D4FC7">
      <w:pPr>
        <w:spacing w:line="242" w:lineRule="auto"/>
        <w:rPr>
          <w:rFonts w:asciiTheme="minorHAnsi" w:hAnsiTheme="minorHAnsi"/>
        </w:rPr>
        <w:sectPr w:rsidR="007D4FC7" w:rsidRPr="00543DC7">
          <w:pgSz w:w="12240" w:h="15840"/>
          <w:pgMar w:top="1360" w:right="1480" w:bottom="280" w:left="1680" w:header="720" w:footer="720" w:gutter="0"/>
          <w:cols w:space="720"/>
        </w:sectPr>
      </w:pPr>
    </w:p>
    <w:p w:rsidR="007D4FC7" w:rsidRPr="00543DC7" w:rsidRDefault="001D596C">
      <w:pPr>
        <w:pStyle w:val="Heading1"/>
        <w:spacing w:before="74"/>
        <w:rPr>
          <w:rFonts w:asciiTheme="minorHAnsi" w:hAnsiTheme="minorHAnsi"/>
        </w:rPr>
      </w:pPr>
      <w:r w:rsidRPr="00543DC7">
        <w:rPr>
          <w:rFonts w:asciiTheme="minorHAnsi" w:hAnsiTheme="minorHAnsi"/>
        </w:rPr>
        <w:lastRenderedPageBreak/>
        <w:t>EXHIBIT A</w:t>
      </w:r>
    </w:p>
    <w:p w:rsidR="007D4FC7" w:rsidRPr="00543DC7" w:rsidRDefault="001D596C">
      <w:pPr>
        <w:pStyle w:val="Heading2"/>
        <w:spacing w:before="278"/>
        <w:ind w:left="1252"/>
        <w:rPr>
          <w:rFonts w:asciiTheme="minorHAnsi" w:hAnsiTheme="minorHAnsi"/>
        </w:rPr>
      </w:pPr>
      <w:r w:rsidRPr="00543DC7">
        <w:rPr>
          <w:rFonts w:asciiTheme="minorHAnsi" w:hAnsiTheme="minorHAnsi"/>
        </w:rPr>
        <w:t>EXEMPTIONS UNDER A.R.S. § 32-3001, §32-3021, §32-3022</w:t>
      </w:r>
    </w:p>
    <w:p w:rsidR="007D4FC7" w:rsidRPr="00543DC7" w:rsidRDefault="007D4FC7">
      <w:pPr>
        <w:pStyle w:val="BodyText"/>
        <w:spacing w:before="6"/>
        <w:rPr>
          <w:rFonts w:asciiTheme="minorHAnsi" w:hAnsiTheme="minorHAnsi"/>
          <w:b/>
          <w:sz w:val="23"/>
        </w:rPr>
      </w:pPr>
    </w:p>
    <w:p w:rsidR="00543DC7" w:rsidRDefault="001D596C" w:rsidP="00543DC7">
      <w:pPr>
        <w:pStyle w:val="BodyText"/>
        <w:ind w:left="840" w:right="343" w:hanging="720"/>
        <w:rPr>
          <w:rFonts w:asciiTheme="minorHAnsi" w:hAnsiTheme="minorHAnsi"/>
        </w:rPr>
      </w:pPr>
      <w:r w:rsidRPr="00543DC7">
        <w:rPr>
          <w:rFonts w:asciiTheme="minorHAnsi" w:hAnsiTheme="minorHAnsi"/>
          <w:b/>
          <w:u w:val="thick"/>
        </w:rPr>
        <w:t>A.R.S. § 32-3001(6):</w:t>
      </w:r>
      <w:r w:rsidRPr="00543DC7">
        <w:rPr>
          <w:rFonts w:asciiTheme="minorHAnsi" w:hAnsiTheme="minorHAnsi"/>
          <w:b/>
        </w:rPr>
        <w:t xml:space="preserve"> </w:t>
      </w:r>
      <w:r w:rsidRPr="00543DC7">
        <w:rPr>
          <w:rFonts w:asciiTheme="minorHAnsi" w:hAnsiTheme="minorHAnsi"/>
        </w:rPr>
        <w:t>“[vocational programs exempt from licensure include programs which are] conducted solely by a public school, public community college or public university.</w:t>
      </w:r>
      <w:r w:rsidR="00543DC7">
        <w:rPr>
          <w:rFonts w:asciiTheme="minorHAnsi" w:hAnsiTheme="minorHAnsi"/>
        </w:rPr>
        <w:br/>
      </w:r>
    </w:p>
    <w:p w:rsidR="007D4FC7" w:rsidRPr="00543DC7" w:rsidRDefault="00543DC7" w:rsidP="00543DC7">
      <w:pPr>
        <w:pStyle w:val="BodyText"/>
        <w:ind w:left="840" w:right="343" w:hanging="720"/>
        <w:rPr>
          <w:rFonts w:asciiTheme="minorHAnsi" w:hAnsiTheme="minorHAnsi"/>
        </w:rPr>
      </w:pPr>
      <w:r>
        <w:rPr>
          <w:rFonts w:asciiTheme="minorHAnsi" w:hAnsiTheme="minorHAnsi"/>
          <w:b/>
          <w:u w:val="thick"/>
        </w:rPr>
        <w:t xml:space="preserve">A.R. S, </w:t>
      </w:r>
      <w:r w:rsidR="001D596C" w:rsidRPr="00543DC7">
        <w:rPr>
          <w:rFonts w:asciiTheme="minorHAnsi" w:hAnsiTheme="minorHAnsi"/>
          <w:b/>
          <w:u w:val="thick"/>
        </w:rPr>
        <w:t>§</w:t>
      </w:r>
      <w:r w:rsidR="001D596C" w:rsidRPr="00543DC7">
        <w:rPr>
          <w:rFonts w:asciiTheme="minorHAnsi" w:hAnsiTheme="minorHAnsi"/>
          <w:b/>
          <w:spacing w:val="-13"/>
          <w:u w:val="thick"/>
        </w:rPr>
        <w:t xml:space="preserve"> </w:t>
      </w:r>
      <w:r w:rsidR="001D596C" w:rsidRPr="00543DC7">
        <w:rPr>
          <w:rFonts w:asciiTheme="minorHAnsi" w:hAnsiTheme="minorHAnsi"/>
          <w:b/>
          <w:u w:val="thick"/>
        </w:rPr>
        <w:t>32-3021(F</w:t>
      </w:r>
      <w:proofErr w:type="gramStart"/>
      <w:r w:rsidR="001D596C" w:rsidRPr="00543DC7">
        <w:rPr>
          <w:rFonts w:asciiTheme="minorHAnsi" w:hAnsiTheme="minorHAnsi"/>
          <w:b/>
          <w:u w:val="thick"/>
        </w:rPr>
        <w:t>)(</w:t>
      </w:r>
      <w:proofErr w:type="gramEnd"/>
      <w:r w:rsidR="001D596C" w:rsidRPr="00543DC7">
        <w:rPr>
          <w:rFonts w:asciiTheme="minorHAnsi" w:hAnsiTheme="minorHAnsi"/>
          <w:b/>
          <w:u w:val="thick"/>
        </w:rPr>
        <w:t>1)</w:t>
      </w:r>
      <w:r w:rsidR="001D596C" w:rsidRPr="00543DC7">
        <w:rPr>
          <w:rFonts w:asciiTheme="minorHAnsi" w:hAnsiTheme="minorHAnsi"/>
          <w:b/>
          <w:spacing w:val="-15"/>
          <w:u w:val="thick"/>
        </w:rPr>
        <w:t xml:space="preserve"> </w:t>
      </w:r>
      <w:r w:rsidR="001D596C" w:rsidRPr="00543DC7">
        <w:rPr>
          <w:rFonts w:asciiTheme="minorHAnsi" w:hAnsiTheme="minorHAnsi"/>
          <w:b/>
          <w:u w:val="thick"/>
        </w:rPr>
        <w:t>through</w:t>
      </w:r>
      <w:r w:rsidR="001D596C" w:rsidRPr="00543DC7">
        <w:rPr>
          <w:rFonts w:asciiTheme="minorHAnsi" w:hAnsiTheme="minorHAnsi"/>
          <w:b/>
          <w:spacing w:val="-16"/>
          <w:u w:val="thick"/>
        </w:rPr>
        <w:t xml:space="preserve"> </w:t>
      </w:r>
      <w:r w:rsidR="001D596C" w:rsidRPr="00543DC7">
        <w:rPr>
          <w:rFonts w:asciiTheme="minorHAnsi" w:hAnsiTheme="minorHAnsi"/>
          <w:b/>
          <w:spacing w:val="-4"/>
          <w:u w:val="thick"/>
        </w:rPr>
        <w:t>(</w:t>
      </w:r>
      <w:r w:rsidR="00716C79" w:rsidRPr="00543DC7">
        <w:rPr>
          <w:rFonts w:asciiTheme="minorHAnsi" w:hAnsiTheme="minorHAnsi"/>
          <w:b/>
          <w:spacing w:val="-4"/>
          <w:u w:val="thick"/>
        </w:rPr>
        <w:t>11</w:t>
      </w:r>
      <w:r w:rsidR="001D596C" w:rsidRPr="00543DC7">
        <w:rPr>
          <w:rFonts w:asciiTheme="minorHAnsi" w:hAnsiTheme="minorHAnsi"/>
          <w:b/>
          <w:spacing w:val="-4"/>
          <w:u w:val="thick"/>
        </w:rPr>
        <w:t>):</w:t>
      </w:r>
      <w:r w:rsidR="001D596C" w:rsidRPr="00543DC7">
        <w:rPr>
          <w:rFonts w:asciiTheme="minorHAnsi" w:hAnsiTheme="minorHAnsi"/>
          <w:spacing w:val="-4"/>
        </w:rPr>
        <w:t>“…</w:t>
      </w:r>
      <w:r w:rsidR="001D596C" w:rsidRPr="00543DC7">
        <w:rPr>
          <w:rFonts w:asciiTheme="minorHAnsi" w:hAnsiTheme="minorHAnsi"/>
          <w:spacing w:val="17"/>
        </w:rPr>
        <w:t xml:space="preserve"> </w:t>
      </w:r>
      <w:r w:rsidR="001D596C" w:rsidRPr="00543DC7">
        <w:rPr>
          <w:rFonts w:asciiTheme="minorHAnsi" w:hAnsiTheme="minorHAnsi"/>
        </w:rPr>
        <w:t>[</w:t>
      </w:r>
      <w:proofErr w:type="gramStart"/>
      <w:r w:rsidR="001D596C" w:rsidRPr="00543DC7">
        <w:rPr>
          <w:rFonts w:asciiTheme="minorHAnsi" w:hAnsiTheme="minorHAnsi"/>
        </w:rPr>
        <w:t>vocational</w:t>
      </w:r>
      <w:proofErr w:type="gramEnd"/>
      <w:r w:rsidR="001D596C" w:rsidRPr="00543DC7">
        <w:rPr>
          <w:rFonts w:asciiTheme="minorHAnsi" w:hAnsiTheme="minorHAnsi"/>
          <w:spacing w:val="-12"/>
        </w:rPr>
        <w:t xml:space="preserve"> </w:t>
      </w:r>
      <w:r w:rsidR="001D596C" w:rsidRPr="00543DC7">
        <w:rPr>
          <w:rFonts w:asciiTheme="minorHAnsi" w:hAnsiTheme="minorHAnsi"/>
        </w:rPr>
        <w:t>program</w:t>
      </w:r>
      <w:r w:rsidR="001D596C" w:rsidRPr="00543DC7">
        <w:rPr>
          <w:rFonts w:asciiTheme="minorHAnsi" w:hAnsiTheme="minorHAnsi"/>
          <w:spacing w:val="-13"/>
        </w:rPr>
        <w:t xml:space="preserve"> </w:t>
      </w:r>
      <w:r w:rsidR="001D596C" w:rsidRPr="00543DC7">
        <w:rPr>
          <w:rFonts w:asciiTheme="minorHAnsi" w:hAnsiTheme="minorHAnsi"/>
        </w:rPr>
        <w:t>licensure]</w:t>
      </w:r>
      <w:r w:rsidR="001D596C" w:rsidRPr="00543DC7">
        <w:rPr>
          <w:rFonts w:asciiTheme="minorHAnsi" w:hAnsiTheme="minorHAnsi"/>
          <w:spacing w:val="-13"/>
        </w:rPr>
        <w:t xml:space="preserve"> </w:t>
      </w:r>
      <w:r w:rsidR="001D596C" w:rsidRPr="00543DC7">
        <w:rPr>
          <w:rFonts w:asciiTheme="minorHAnsi" w:hAnsiTheme="minorHAnsi"/>
        </w:rPr>
        <w:t>does</w:t>
      </w:r>
      <w:r w:rsidR="001D596C" w:rsidRPr="00543DC7">
        <w:rPr>
          <w:rFonts w:asciiTheme="minorHAnsi" w:hAnsiTheme="minorHAnsi"/>
          <w:spacing w:val="-13"/>
        </w:rPr>
        <w:t xml:space="preserve"> </w:t>
      </w:r>
      <w:r w:rsidR="001D596C" w:rsidRPr="00543DC7">
        <w:rPr>
          <w:rFonts w:asciiTheme="minorHAnsi" w:hAnsiTheme="minorHAnsi"/>
        </w:rPr>
        <w:t>not</w:t>
      </w:r>
      <w:r w:rsidR="001D596C" w:rsidRPr="00543DC7">
        <w:rPr>
          <w:rFonts w:asciiTheme="minorHAnsi" w:hAnsiTheme="minorHAnsi"/>
          <w:spacing w:val="-9"/>
        </w:rPr>
        <w:t xml:space="preserve"> </w:t>
      </w:r>
      <w:r w:rsidR="001D596C" w:rsidRPr="00543DC7">
        <w:rPr>
          <w:rFonts w:asciiTheme="minorHAnsi" w:hAnsiTheme="minorHAnsi"/>
        </w:rPr>
        <w:t>apply</w:t>
      </w:r>
      <w:r w:rsidR="001D596C" w:rsidRPr="00543DC7">
        <w:rPr>
          <w:rFonts w:asciiTheme="minorHAnsi" w:hAnsiTheme="minorHAnsi"/>
          <w:spacing w:val="-13"/>
        </w:rPr>
        <w:t xml:space="preserve"> </w:t>
      </w:r>
      <w:r w:rsidR="001D596C" w:rsidRPr="00543DC7">
        <w:rPr>
          <w:rFonts w:asciiTheme="minorHAnsi" w:hAnsiTheme="minorHAnsi"/>
          <w:spacing w:val="5"/>
        </w:rPr>
        <w:t xml:space="preserve">to </w:t>
      </w:r>
      <w:r w:rsidR="001D596C" w:rsidRPr="00543DC7">
        <w:rPr>
          <w:rFonts w:asciiTheme="minorHAnsi" w:hAnsiTheme="minorHAnsi"/>
        </w:rPr>
        <w:t xml:space="preserve">any </w:t>
      </w:r>
      <w:r w:rsidR="001D596C" w:rsidRPr="00543DC7">
        <w:rPr>
          <w:rFonts w:asciiTheme="minorHAnsi" w:hAnsiTheme="minorHAnsi"/>
          <w:spacing w:val="1"/>
        </w:rPr>
        <w:t xml:space="preserve">of </w:t>
      </w:r>
      <w:r w:rsidR="001D596C" w:rsidRPr="00543DC7">
        <w:rPr>
          <w:rFonts w:asciiTheme="minorHAnsi" w:hAnsiTheme="minorHAnsi"/>
        </w:rPr>
        <w:t>the</w:t>
      </w:r>
      <w:r w:rsidR="001D596C" w:rsidRPr="00543DC7">
        <w:rPr>
          <w:rFonts w:asciiTheme="minorHAnsi" w:hAnsiTheme="minorHAnsi"/>
          <w:spacing w:val="15"/>
        </w:rPr>
        <w:t xml:space="preserve"> </w:t>
      </w:r>
      <w:r w:rsidR="001D596C" w:rsidRPr="00543DC7">
        <w:rPr>
          <w:rFonts w:asciiTheme="minorHAnsi" w:hAnsiTheme="minorHAnsi"/>
        </w:rPr>
        <w:t>following:</w:t>
      </w:r>
    </w:p>
    <w:p w:rsidR="007D4FC7" w:rsidRPr="00543DC7" w:rsidRDefault="007D4FC7">
      <w:pPr>
        <w:pStyle w:val="BodyText"/>
        <w:spacing w:before="8"/>
        <w:rPr>
          <w:rFonts w:asciiTheme="minorHAnsi" w:hAnsiTheme="minorHAnsi"/>
          <w:sz w:val="23"/>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1.</w:t>
      </w:r>
      <w:r w:rsidRPr="00543DC7">
        <w:rPr>
          <w:rFonts w:asciiTheme="minorHAnsi" w:hAnsiTheme="minorHAnsi"/>
          <w:sz w:val="21"/>
        </w:rPr>
        <w:tab/>
        <w:t>A school licensed pursuant to Chapter 3 or 5 of this title.</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2.</w:t>
      </w:r>
      <w:r w:rsidRPr="00543DC7">
        <w:rPr>
          <w:rFonts w:asciiTheme="minorHAnsi" w:hAnsiTheme="minorHAnsi"/>
          <w:sz w:val="21"/>
        </w:rPr>
        <w:tab/>
        <w:t>An instructional program or course sponsored by a bona fide trade association solely for its members.</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3.</w:t>
      </w:r>
      <w:r w:rsidRPr="00543DC7">
        <w:rPr>
          <w:rFonts w:asciiTheme="minorHAnsi" w:hAnsiTheme="minorHAnsi"/>
          <w:sz w:val="21"/>
        </w:rPr>
        <w:tab/>
        <w:t>Privately owned academic schools engaged in the process of general education which is designed to produce a level of development equivalent to that necessary to meet the requirements for entrance into a public community college or public university in this state and which may incidentally offer technical and vocational courses as part of the curriculum.</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4.</w:t>
      </w:r>
      <w:r w:rsidRPr="00543DC7">
        <w:rPr>
          <w:rFonts w:asciiTheme="minorHAnsi" w:hAnsiTheme="minorHAnsi"/>
          <w:sz w:val="21"/>
        </w:rPr>
        <w:tab/>
        <w:t>School or private instruction conducted by any person engaged in training, tutoring or teaching individuals or groups, if the instruction is related to hobbies, avocations, academic improvement or recreation and may only incidentally lead to gainful employment.</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5.</w:t>
      </w:r>
      <w:r w:rsidRPr="00543DC7">
        <w:rPr>
          <w:rFonts w:asciiTheme="minorHAnsi" w:hAnsiTheme="minorHAnsi"/>
          <w:sz w:val="21"/>
        </w:rPr>
        <w:tab/>
        <w:t xml:space="preserve">Schools conducted by any person solely for training his own employees.  </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6.</w:t>
      </w:r>
      <w:r w:rsidRPr="00543DC7">
        <w:rPr>
          <w:rFonts w:asciiTheme="minorHAnsi" w:hAnsiTheme="minorHAnsi"/>
          <w:sz w:val="21"/>
        </w:rPr>
        <w:tab/>
        <w:t>An instructional program or course offered solely for employees and for the purpose of improving the employees in their employment if both of the following apply:</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(a)</w:t>
      </w:r>
      <w:r w:rsidRPr="00543DC7">
        <w:rPr>
          <w:rFonts w:asciiTheme="minorHAnsi" w:hAnsiTheme="minorHAnsi"/>
          <w:sz w:val="21"/>
        </w:rPr>
        <w:tab/>
        <w:t>The employee is not charged a fee.</w:t>
      </w: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(b)</w:t>
      </w:r>
      <w:r w:rsidRPr="00543DC7">
        <w:rPr>
          <w:rFonts w:asciiTheme="minorHAnsi" w:hAnsiTheme="minorHAnsi"/>
          <w:sz w:val="21"/>
        </w:rPr>
        <w:tab/>
        <w:t>The employer provides or funds the program or course pursuant to a valid written contract between the employee and the program or course provider.</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7.</w:t>
      </w:r>
      <w:r w:rsidRPr="00543DC7">
        <w:rPr>
          <w:rFonts w:asciiTheme="minorHAnsi" w:hAnsiTheme="minorHAnsi"/>
          <w:sz w:val="21"/>
        </w:rPr>
        <w:tab/>
        <w:t>Training conducted pursuant to 14 Code of Federal Regulations Part 141.</w:t>
      </w: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 xml:space="preserve"> </w:t>
      </w:r>
    </w:p>
    <w:p w:rsidR="001D596C" w:rsidRPr="00543DC7" w:rsidRDefault="001D596C" w:rsidP="001D596C">
      <w:pPr>
        <w:pStyle w:val="BodyText"/>
        <w:spacing w:before="9"/>
        <w:rPr>
          <w:rFonts w:asciiTheme="minorHAnsi" w:hAnsiTheme="minorHAnsi"/>
          <w:sz w:val="21"/>
        </w:rPr>
      </w:pPr>
      <w:proofErr w:type="gramStart"/>
      <w:r w:rsidRPr="00543DC7">
        <w:rPr>
          <w:rFonts w:asciiTheme="minorHAnsi" w:hAnsiTheme="minorHAnsi"/>
          <w:sz w:val="21"/>
        </w:rPr>
        <w:t>8.</w:t>
      </w:r>
      <w:r w:rsidRPr="00543DC7">
        <w:rPr>
          <w:rFonts w:asciiTheme="minorHAnsi" w:hAnsiTheme="minorHAnsi"/>
          <w:sz w:val="21"/>
        </w:rPr>
        <w:tab/>
        <w:t>A school</w:t>
      </w:r>
      <w:proofErr w:type="gramEnd"/>
      <w:r w:rsidRPr="00543DC7">
        <w:rPr>
          <w:rFonts w:asciiTheme="minorHAnsi" w:hAnsiTheme="minorHAnsi"/>
          <w:sz w:val="21"/>
        </w:rPr>
        <w:t xml:space="preserve"> that solely provides an instructional program for certified nursing assistants and is licensed by the nursing board pursuant to section 32-1606, subsection B, paragraph 11.</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9.</w:t>
      </w:r>
      <w:r w:rsidRPr="00543DC7">
        <w:rPr>
          <w:rFonts w:asciiTheme="minorHAnsi" w:hAnsiTheme="minorHAnsi"/>
          <w:sz w:val="21"/>
        </w:rPr>
        <w:tab/>
        <w:t>A professional driving school licensed by the department of transportation pursuant to chapter 23, articles 1, 2 and 3 of this title.</w:t>
      </w:r>
    </w:p>
    <w:p w:rsidR="001D596C" w:rsidRPr="00543DC7" w:rsidRDefault="001D596C" w:rsidP="001D596C">
      <w:pPr>
        <w:pStyle w:val="BodyText"/>
        <w:spacing w:before="9"/>
        <w:rPr>
          <w:rFonts w:asciiTheme="minorHAnsi" w:hAnsiTheme="minorHAnsi"/>
          <w:sz w:val="21"/>
        </w:rPr>
      </w:pPr>
    </w:p>
    <w:p w:rsidR="001D596C" w:rsidRPr="00543DC7" w:rsidRDefault="001D596C" w:rsidP="001D596C">
      <w:pPr>
        <w:pStyle w:val="BodyText"/>
        <w:spacing w:before="9"/>
        <w:rPr>
          <w:rFonts w:asciiTheme="minorHAnsi" w:hAnsiTheme="minorHAnsi"/>
          <w:sz w:val="21"/>
        </w:rPr>
      </w:pPr>
      <w:r w:rsidRPr="00543DC7">
        <w:rPr>
          <w:rFonts w:asciiTheme="minorHAnsi" w:hAnsiTheme="minorHAnsi"/>
          <w:sz w:val="21"/>
        </w:rPr>
        <w:t>10.</w:t>
      </w:r>
      <w:r w:rsidRPr="00543DC7">
        <w:rPr>
          <w:rFonts w:asciiTheme="minorHAnsi" w:hAnsiTheme="minorHAnsi"/>
          <w:sz w:val="21"/>
        </w:rPr>
        <w:tab/>
        <w:t xml:space="preserve">A training program approved by the board of examiners of nursing care institution administrators and assisted </w:t>
      </w:r>
      <w:proofErr w:type="gramStart"/>
      <w:r w:rsidRPr="00543DC7">
        <w:rPr>
          <w:rFonts w:asciiTheme="minorHAnsi" w:hAnsiTheme="minorHAnsi"/>
          <w:sz w:val="21"/>
        </w:rPr>
        <w:t>living facility managers that solely provides</w:t>
      </w:r>
      <w:proofErr w:type="gramEnd"/>
      <w:r w:rsidRPr="00543DC7">
        <w:rPr>
          <w:rFonts w:asciiTheme="minorHAnsi" w:hAnsiTheme="minorHAnsi"/>
          <w:sz w:val="21"/>
        </w:rPr>
        <w:t xml:space="preserve"> training for managers and caregivers of assisted living facilities.</w:t>
      </w:r>
    </w:p>
    <w:p w:rsidR="001D596C" w:rsidRPr="00543DC7" w:rsidRDefault="001D596C" w:rsidP="001D596C">
      <w:pPr>
        <w:pStyle w:val="BodyText"/>
        <w:spacing w:before="9"/>
        <w:rPr>
          <w:rFonts w:asciiTheme="minorHAnsi" w:hAnsiTheme="minorHAnsi"/>
          <w:sz w:val="21"/>
        </w:rPr>
      </w:pPr>
    </w:p>
    <w:p w:rsidR="007D4FC7" w:rsidRPr="00543DC7" w:rsidRDefault="001D596C" w:rsidP="001D596C">
      <w:pPr>
        <w:pStyle w:val="BodyText"/>
        <w:spacing w:before="9"/>
        <w:rPr>
          <w:rFonts w:asciiTheme="minorHAnsi" w:hAnsiTheme="minorHAnsi"/>
          <w:sz w:val="21"/>
        </w:rPr>
      </w:pPr>
      <w:r w:rsidRPr="00543DC7">
        <w:rPr>
          <w:rFonts w:asciiTheme="minorHAnsi" w:hAnsiTheme="minorHAnsi"/>
          <w:sz w:val="21"/>
        </w:rPr>
        <w:t>11.</w:t>
      </w:r>
      <w:r w:rsidRPr="00543DC7">
        <w:rPr>
          <w:rFonts w:asciiTheme="minorHAnsi" w:hAnsiTheme="minorHAnsi"/>
          <w:sz w:val="21"/>
        </w:rPr>
        <w:tab/>
        <w:t>A yoga teacher training course or program or a yoga instructional course</w:t>
      </w:r>
      <w:r w:rsidR="00716C79" w:rsidRPr="00543DC7">
        <w:rPr>
          <w:rFonts w:asciiTheme="minorHAnsi" w:hAnsiTheme="minorHAnsi"/>
          <w:sz w:val="21"/>
        </w:rPr>
        <w:t>.</w:t>
      </w:r>
    </w:p>
    <w:p w:rsidR="00716C79" w:rsidRPr="00543DC7" w:rsidRDefault="00716C79" w:rsidP="001D596C">
      <w:pPr>
        <w:pStyle w:val="BodyText"/>
        <w:spacing w:before="9"/>
        <w:rPr>
          <w:rFonts w:asciiTheme="minorHAnsi" w:hAnsiTheme="minorHAnsi"/>
          <w:sz w:val="21"/>
        </w:rPr>
      </w:pPr>
    </w:p>
    <w:p w:rsidR="007D4FC7" w:rsidRPr="00543DC7" w:rsidRDefault="001D596C">
      <w:pPr>
        <w:pStyle w:val="BodyText"/>
        <w:ind w:left="120"/>
        <w:rPr>
          <w:rFonts w:asciiTheme="minorHAnsi" w:hAnsiTheme="minorHAnsi"/>
        </w:rPr>
      </w:pPr>
      <w:r w:rsidRPr="00543DC7">
        <w:rPr>
          <w:rFonts w:asciiTheme="minorHAnsi" w:hAnsiTheme="minorHAnsi"/>
          <w:b/>
          <w:u w:val="thick"/>
        </w:rPr>
        <w:t>A.R.S. § 32-3022(E):</w:t>
      </w:r>
      <w:r w:rsidRPr="00543DC7">
        <w:rPr>
          <w:rFonts w:asciiTheme="minorHAnsi" w:hAnsiTheme="minorHAnsi"/>
          <w:b/>
        </w:rPr>
        <w:t xml:space="preserve"> </w:t>
      </w:r>
      <w:r w:rsidRPr="00543DC7">
        <w:rPr>
          <w:rFonts w:asciiTheme="minorHAnsi" w:hAnsiTheme="minorHAnsi"/>
        </w:rPr>
        <w:t>“… [</w:t>
      </w:r>
      <w:proofErr w:type="gramStart"/>
      <w:r w:rsidRPr="00543DC7">
        <w:rPr>
          <w:rFonts w:asciiTheme="minorHAnsi" w:hAnsiTheme="minorHAnsi"/>
        </w:rPr>
        <w:t>degree</w:t>
      </w:r>
      <w:proofErr w:type="gramEnd"/>
      <w:r w:rsidRPr="00543DC7">
        <w:rPr>
          <w:rFonts w:asciiTheme="minorHAnsi" w:hAnsiTheme="minorHAnsi"/>
        </w:rPr>
        <w:t xml:space="preserve"> programs exempt from licensure are] religious degrees which are used solely for religious purposes within a religious organization which has tax exempt status from the internal revenue service.</w:t>
      </w:r>
    </w:p>
    <w:p w:rsidR="007D4FC7" w:rsidRPr="00543DC7" w:rsidRDefault="007D4FC7">
      <w:pPr>
        <w:rPr>
          <w:rFonts w:asciiTheme="minorHAnsi" w:hAnsiTheme="minorHAnsi"/>
        </w:rPr>
        <w:sectPr w:rsidR="007D4FC7" w:rsidRPr="00543DC7">
          <w:pgSz w:w="12240" w:h="15840"/>
          <w:pgMar w:top="1360" w:right="1480" w:bottom="280" w:left="1680" w:header="720" w:footer="720" w:gutter="0"/>
          <w:cols w:space="720"/>
        </w:sectPr>
      </w:pPr>
    </w:p>
    <w:p w:rsidR="00543DC7" w:rsidRDefault="001D596C" w:rsidP="00543DC7">
      <w:pPr>
        <w:ind w:left="576" w:right="58"/>
        <w:jc w:val="center"/>
        <w:rPr>
          <w:rFonts w:asciiTheme="minorHAnsi" w:hAnsiTheme="minorHAnsi"/>
          <w:b/>
          <w:sz w:val="32"/>
        </w:rPr>
      </w:pPr>
      <w:r w:rsidRPr="00543DC7">
        <w:rPr>
          <w:rFonts w:asciiTheme="minorHAnsi" w:hAnsiTheme="minorHAnsi"/>
          <w:b/>
          <w:sz w:val="32"/>
        </w:rPr>
        <w:lastRenderedPageBreak/>
        <w:t>EXHIBIT B</w:t>
      </w:r>
    </w:p>
    <w:p w:rsidR="007D4FC7" w:rsidRPr="00543DC7" w:rsidRDefault="001D596C" w:rsidP="00543DC7">
      <w:pPr>
        <w:ind w:left="576" w:right="58"/>
        <w:jc w:val="center"/>
        <w:rPr>
          <w:rFonts w:asciiTheme="minorHAnsi" w:hAnsiTheme="minorHAnsi"/>
          <w:b/>
          <w:sz w:val="24"/>
        </w:rPr>
      </w:pPr>
      <w:r w:rsidRPr="00543DC7">
        <w:rPr>
          <w:rFonts w:asciiTheme="minorHAnsi" w:hAnsiTheme="minorHAnsi"/>
          <w:b/>
          <w:sz w:val="24"/>
        </w:rPr>
        <w:t>NON-ACCREDITED DEGREE GRANTING LICENSE GENERAL INFORMATION</w:t>
      </w:r>
    </w:p>
    <w:p w:rsidR="007D4FC7" w:rsidRPr="00543DC7" w:rsidRDefault="007D4FC7">
      <w:pPr>
        <w:pStyle w:val="BodyText"/>
        <w:rPr>
          <w:rFonts w:asciiTheme="minorHAnsi" w:hAnsiTheme="minorHAnsi"/>
          <w:b/>
          <w:sz w:val="26"/>
        </w:rPr>
      </w:pPr>
    </w:p>
    <w:p w:rsidR="007D4FC7" w:rsidRPr="00543DC7" w:rsidRDefault="007D4FC7">
      <w:pPr>
        <w:pStyle w:val="BodyText"/>
        <w:spacing w:before="10"/>
        <w:rPr>
          <w:rFonts w:asciiTheme="minorHAnsi" w:hAnsiTheme="minorHAnsi"/>
          <w:b/>
          <w:sz w:val="21"/>
        </w:rPr>
      </w:pPr>
    </w:p>
    <w:p w:rsidR="007D4FC7" w:rsidRPr="00543DC7" w:rsidRDefault="001D596C">
      <w:pPr>
        <w:ind w:left="120" w:right="304"/>
        <w:rPr>
          <w:rFonts w:asciiTheme="minorHAnsi" w:hAnsiTheme="minorHAnsi"/>
          <w:b/>
          <w:sz w:val="24"/>
        </w:rPr>
      </w:pPr>
      <w:r w:rsidRPr="00543DC7">
        <w:rPr>
          <w:rFonts w:asciiTheme="minorHAnsi" w:hAnsiTheme="minorHAnsi"/>
          <w:sz w:val="24"/>
        </w:rPr>
        <w:t xml:space="preserve">The Board is charged with licensing and regulating all persons and organizations operating degree programs and offering degrees within the State of Arizona. Board statute requires that a person shall not offer degree programs unless the person holds an </w:t>
      </w:r>
      <w:r w:rsidRPr="00543DC7">
        <w:rPr>
          <w:rFonts w:asciiTheme="minorHAnsi" w:hAnsiTheme="minorHAnsi"/>
          <w:b/>
          <w:sz w:val="24"/>
        </w:rPr>
        <w:t>Arizona State Board for Private Postsecondary Education Degree-Granting License.</w:t>
      </w:r>
    </w:p>
    <w:p w:rsidR="007D4FC7" w:rsidRPr="00543DC7" w:rsidRDefault="007D4FC7">
      <w:pPr>
        <w:pStyle w:val="BodyText"/>
        <w:spacing w:before="9"/>
        <w:rPr>
          <w:rFonts w:asciiTheme="minorHAnsi" w:hAnsiTheme="minorHAnsi"/>
          <w:b/>
          <w:sz w:val="23"/>
        </w:rPr>
      </w:pPr>
    </w:p>
    <w:p w:rsidR="007D4FC7" w:rsidRPr="00543DC7" w:rsidRDefault="001D596C">
      <w:pPr>
        <w:pStyle w:val="BodyText"/>
        <w:spacing w:before="1" w:line="242" w:lineRule="auto"/>
        <w:ind w:left="120"/>
        <w:rPr>
          <w:rFonts w:asciiTheme="minorHAnsi" w:hAnsiTheme="minorHAnsi"/>
        </w:rPr>
      </w:pPr>
      <w:r w:rsidRPr="00543DC7">
        <w:rPr>
          <w:rFonts w:asciiTheme="minorHAnsi" w:hAnsiTheme="minorHAnsi"/>
        </w:rPr>
        <w:t xml:space="preserve">Pursuant to A.R.S. § 32-3001 </w:t>
      </w:r>
      <w:proofErr w:type="gramStart"/>
      <w:r w:rsidRPr="00543DC7">
        <w:rPr>
          <w:rFonts w:asciiTheme="minorHAnsi" w:hAnsiTheme="minorHAnsi"/>
          <w:i/>
        </w:rPr>
        <w:t>et</w:t>
      </w:r>
      <w:proofErr w:type="gramEnd"/>
      <w:r w:rsidRPr="00543DC7">
        <w:rPr>
          <w:rFonts w:asciiTheme="minorHAnsi" w:hAnsiTheme="minorHAnsi"/>
          <w:i/>
        </w:rPr>
        <w:t>. seq</w:t>
      </w:r>
      <w:r w:rsidRPr="00543DC7">
        <w:rPr>
          <w:rFonts w:asciiTheme="minorHAnsi" w:hAnsiTheme="minorHAnsi"/>
        </w:rPr>
        <w:t xml:space="preserve">., it is illegal to advertise, recruit students for, and/or operate educational programs in the State of Arizona without an appropriate l </w:t>
      </w:r>
      <w:proofErr w:type="spellStart"/>
      <w:r w:rsidRPr="00543DC7">
        <w:rPr>
          <w:rFonts w:asciiTheme="minorHAnsi" w:hAnsiTheme="minorHAnsi"/>
        </w:rPr>
        <w:t>icense</w:t>
      </w:r>
      <w:proofErr w:type="spellEnd"/>
      <w:r w:rsidRPr="00543DC7">
        <w:rPr>
          <w:rFonts w:asciiTheme="minorHAnsi" w:hAnsiTheme="minorHAnsi"/>
        </w:rPr>
        <w:t>.</w:t>
      </w:r>
    </w:p>
    <w:p w:rsidR="007D4FC7" w:rsidRPr="00543DC7" w:rsidRDefault="007D4FC7">
      <w:pPr>
        <w:pStyle w:val="BodyText"/>
        <w:spacing w:before="8"/>
        <w:rPr>
          <w:rFonts w:asciiTheme="minorHAnsi" w:hAnsiTheme="minorHAnsi"/>
          <w:sz w:val="23"/>
        </w:rPr>
      </w:pPr>
    </w:p>
    <w:p w:rsidR="007D4FC7" w:rsidRPr="00543DC7" w:rsidRDefault="001D596C">
      <w:pPr>
        <w:pStyle w:val="BodyText"/>
        <w:ind w:left="120" w:right="343"/>
        <w:rPr>
          <w:rFonts w:asciiTheme="minorHAnsi" w:hAnsiTheme="minorHAnsi"/>
        </w:rPr>
      </w:pPr>
      <w:r w:rsidRPr="00543DC7">
        <w:rPr>
          <w:rFonts w:asciiTheme="minorHAnsi" w:hAnsiTheme="minorHAnsi"/>
        </w:rPr>
        <w:t>Degree</w:t>
      </w:r>
      <w:r w:rsidRPr="00543DC7">
        <w:rPr>
          <w:rFonts w:asciiTheme="minorHAnsi" w:hAnsiTheme="minorHAnsi"/>
          <w:spacing w:val="-7"/>
        </w:rPr>
        <w:t xml:space="preserve"> </w:t>
      </w:r>
      <w:r w:rsidRPr="00543DC7">
        <w:rPr>
          <w:rFonts w:asciiTheme="minorHAnsi" w:hAnsiTheme="minorHAnsi"/>
        </w:rPr>
        <w:t>programs</w:t>
      </w:r>
      <w:r w:rsidRPr="00543DC7">
        <w:rPr>
          <w:rFonts w:asciiTheme="minorHAnsi" w:hAnsiTheme="minorHAnsi"/>
          <w:spacing w:val="-7"/>
        </w:rPr>
        <w:t xml:space="preserve"> </w:t>
      </w:r>
      <w:r w:rsidRPr="00543DC7">
        <w:rPr>
          <w:rFonts w:asciiTheme="minorHAnsi" w:hAnsiTheme="minorHAnsi"/>
        </w:rPr>
        <w:t>are</w:t>
      </w:r>
      <w:r w:rsidRPr="00543DC7">
        <w:rPr>
          <w:rFonts w:asciiTheme="minorHAnsi" w:hAnsiTheme="minorHAnsi"/>
          <w:spacing w:val="-7"/>
        </w:rPr>
        <w:t xml:space="preserve"> </w:t>
      </w:r>
      <w:r w:rsidRPr="00543DC7">
        <w:rPr>
          <w:rFonts w:asciiTheme="minorHAnsi" w:hAnsiTheme="minorHAnsi"/>
        </w:rPr>
        <w:t>programs</w:t>
      </w:r>
      <w:r w:rsidRPr="00543DC7">
        <w:rPr>
          <w:rFonts w:asciiTheme="minorHAnsi" w:hAnsiTheme="minorHAnsi"/>
          <w:spacing w:val="-7"/>
        </w:rPr>
        <w:t xml:space="preserve"> </w:t>
      </w:r>
      <w:r w:rsidRPr="00543DC7">
        <w:rPr>
          <w:rFonts w:asciiTheme="minorHAnsi" w:hAnsiTheme="minorHAnsi"/>
          <w:spacing w:val="1"/>
        </w:rPr>
        <w:t>of</w:t>
      </w:r>
      <w:r w:rsidRPr="00543DC7">
        <w:rPr>
          <w:rFonts w:asciiTheme="minorHAnsi" w:hAnsiTheme="minorHAnsi"/>
          <w:spacing w:val="-3"/>
        </w:rPr>
        <w:t xml:space="preserve"> </w:t>
      </w:r>
      <w:r w:rsidRPr="00543DC7">
        <w:rPr>
          <w:rFonts w:asciiTheme="minorHAnsi" w:hAnsiTheme="minorHAnsi"/>
        </w:rPr>
        <w:t>study</w:t>
      </w:r>
      <w:r w:rsidRPr="00543DC7">
        <w:rPr>
          <w:rFonts w:asciiTheme="minorHAnsi" w:hAnsiTheme="minorHAnsi"/>
          <w:spacing w:val="-7"/>
        </w:rPr>
        <w:t xml:space="preserve"> </w:t>
      </w:r>
      <w:r w:rsidRPr="00543DC7">
        <w:rPr>
          <w:rFonts w:asciiTheme="minorHAnsi" w:hAnsiTheme="minorHAnsi"/>
        </w:rPr>
        <w:t>which</w:t>
      </w:r>
      <w:r w:rsidRPr="00543DC7">
        <w:rPr>
          <w:rFonts w:asciiTheme="minorHAnsi" w:hAnsiTheme="minorHAnsi"/>
          <w:spacing w:val="-7"/>
        </w:rPr>
        <w:t xml:space="preserve"> </w:t>
      </w:r>
      <w:r w:rsidRPr="00543DC7">
        <w:rPr>
          <w:rFonts w:asciiTheme="minorHAnsi" w:hAnsiTheme="minorHAnsi"/>
        </w:rPr>
        <w:t>earn</w:t>
      </w:r>
      <w:r w:rsidRPr="00543DC7">
        <w:rPr>
          <w:rFonts w:asciiTheme="minorHAnsi" w:hAnsiTheme="minorHAnsi"/>
          <w:spacing w:val="-7"/>
        </w:rPr>
        <w:t xml:space="preserve"> </w:t>
      </w:r>
      <w:r w:rsidRPr="00543DC7">
        <w:rPr>
          <w:rFonts w:asciiTheme="minorHAnsi" w:hAnsiTheme="minorHAnsi"/>
        </w:rPr>
        <w:t>a</w:t>
      </w:r>
      <w:r w:rsidRPr="00543DC7">
        <w:rPr>
          <w:rFonts w:asciiTheme="minorHAnsi" w:hAnsiTheme="minorHAnsi"/>
          <w:spacing w:val="-7"/>
        </w:rPr>
        <w:t xml:space="preserve"> </w:t>
      </w:r>
      <w:r w:rsidRPr="00543DC7">
        <w:rPr>
          <w:rFonts w:asciiTheme="minorHAnsi" w:hAnsiTheme="minorHAnsi"/>
        </w:rPr>
        <w:t>degree</w:t>
      </w:r>
      <w:r w:rsidRPr="00543DC7">
        <w:rPr>
          <w:rFonts w:asciiTheme="minorHAnsi" w:hAnsiTheme="minorHAnsi"/>
          <w:spacing w:val="-7"/>
        </w:rPr>
        <w:t xml:space="preserve"> </w:t>
      </w:r>
      <w:r w:rsidRPr="00543DC7">
        <w:rPr>
          <w:rFonts w:asciiTheme="minorHAnsi" w:hAnsiTheme="minorHAnsi"/>
        </w:rPr>
        <w:t>designation</w:t>
      </w:r>
      <w:r w:rsidRPr="00543DC7">
        <w:rPr>
          <w:rFonts w:asciiTheme="minorHAnsi" w:hAnsiTheme="minorHAnsi"/>
          <w:spacing w:val="-7"/>
        </w:rPr>
        <w:t xml:space="preserve"> </w:t>
      </w:r>
      <w:r w:rsidRPr="00543DC7">
        <w:rPr>
          <w:rFonts w:asciiTheme="minorHAnsi" w:hAnsiTheme="minorHAnsi"/>
        </w:rPr>
        <w:t>at</w:t>
      </w:r>
      <w:r w:rsidRPr="00543DC7">
        <w:rPr>
          <w:rFonts w:asciiTheme="minorHAnsi" w:hAnsiTheme="minorHAnsi"/>
          <w:spacing w:val="-2"/>
        </w:rPr>
        <w:t xml:space="preserve"> </w:t>
      </w:r>
      <w:r w:rsidRPr="00543DC7">
        <w:rPr>
          <w:rFonts w:asciiTheme="minorHAnsi" w:hAnsiTheme="minorHAnsi"/>
        </w:rPr>
        <w:t>the</w:t>
      </w:r>
      <w:r w:rsidRPr="00543DC7">
        <w:rPr>
          <w:rFonts w:asciiTheme="minorHAnsi" w:hAnsiTheme="minorHAnsi"/>
          <w:spacing w:val="-7"/>
        </w:rPr>
        <w:t xml:space="preserve"> </w:t>
      </w:r>
      <w:r w:rsidRPr="00543DC7">
        <w:rPr>
          <w:rFonts w:asciiTheme="minorHAnsi" w:hAnsiTheme="minorHAnsi"/>
        </w:rPr>
        <w:t xml:space="preserve">associate, baccalaureate, master, doctoral, </w:t>
      </w:r>
      <w:r w:rsidRPr="00543DC7">
        <w:rPr>
          <w:rFonts w:asciiTheme="minorHAnsi" w:hAnsiTheme="minorHAnsi"/>
          <w:spacing w:val="1"/>
        </w:rPr>
        <w:t xml:space="preserve">or </w:t>
      </w:r>
      <w:r w:rsidRPr="00543DC7">
        <w:rPr>
          <w:rFonts w:asciiTheme="minorHAnsi" w:hAnsiTheme="minorHAnsi"/>
        </w:rPr>
        <w:t xml:space="preserve">equivalent levels. The Board classifies degree - granting institutions by accreditation status. Although non -accredited persons </w:t>
      </w:r>
      <w:r w:rsidRPr="00543DC7">
        <w:rPr>
          <w:rFonts w:asciiTheme="minorHAnsi" w:hAnsiTheme="minorHAnsi"/>
          <w:spacing w:val="2"/>
        </w:rPr>
        <w:t xml:space="preserve">or </w:t>
      </w:r>
      <w:r w:rsidRPr="00543DC7">
        <w:rPr>
          <w:rFonts w:asciiTheme="minorHAnsi" w:hAnsiTheme="minorHAnsi"/>
        </w:rPr>
        <w:t>institutions</w:t>
      </w:r>
      <w:r w:rsidRPr="00543DC7">
        <w:rPr>
          <w:rFonts w:asciiTheme="minorHAnsi" w:hAnsiTheme="minorHAnsi"/>
          <w:spacing w:val="-7"/>
        </w:rPr>
        <w:t xml:space="preserve"> </w:t>
      </w:r>
      <w:r w:rsidRPr="00543DC7">
        <w:rPr>
          <w:rFonts w:asciiTheme="minorHAnsi" w:hAnsiTheme="minorHAnsi"/>
        </w:rPr>
        <w:t>may</w:t>
      </w:r>
      <w:r w:rsidRPr="00543DC7">
        <w:rPr>
          <w:rFonts w:asciiTheme="minorHAnsi" w:hAnsiTheme="minorHAnsi"/>
          <w:spacing w:val="-7"/>
        </w:rPr>
        <w:t xml:space="preserve"> </w:t>
      </w:r>
      <w:r w:rsidRPr="00543DC7">
        <w:rPr>
          <w:rFonts w:asciiTheme="minorHAnsi" w:hAnsiTheme="minorHAnsi"/>
        </w:rPr>
        <w:t>initially</w:t>
      </w:r>
      <w:r w:rsidRPr="00543DC7">
        <w:rPr>
          <w:rFonts w:asciiTheme="minorHAnsi" w:hAnsiTheme="minorHAnsi"/>
          <w:spacing w:val="-7"/>
        </w:rPr>
        <w:t xml:space="preserve"> </w:t>
      </w:r>
      <w:r w:rsidRPr="00543DC7">
        <w:rPr>
          <w:rFonts w:asciiTheme="minorHAnsi" w:hAnsiTheme="minorHAnsi"/>
        </w:rPr>
        <w:t>hold</w:t>
      </w:r>
      <w:r w:rsidRPr="00543DC7">
        <w:rPr>
          <w:rFonts w:asciiTheme="minorHAnsi" w:hAnsiTheme="minorHAnsi"/>
          <w:spacing w:val="-7"/>
        </w:rPr>
        <w:t xml:space="preserve"> </w:t>
      </w:r>
      <w:r w:rsidRPr="00543DC7">
        <w:rPr>
          <w:rFonts w:asciiTheme="minorHAnsi" w:hAnsiTheme="minorHAnsi"/>
        </w:rPr>
        <w:t>a</w:t>
      </w:r>
      <w:r w:rsidRPr="00543DC7">
        <w:rPr>
          <w:rFonts w:asciiTheme="minorHAnsi" w:hAnsiTheme="minorHAnsi"/>
          <w:spacing w:val="-7"/>
        </w:rPr>
        <w:t xml:space="preserve"> </w:t>
      </w:r>
      <w:r w:rsidRPr="00543DC7">
        <w:rPr>
          <w:rFonts w:asciiTheme="minorHAnsi" w:hAnsiTheme="minorHAnsi"/>
        </w:rPr>
        <w:t>degree</w:t>
      </w:r>
      <w:r w:rsidRPr="00543DC7">
        <w:rPr>
          <w:rFonts w:asciiTheme="minorHAnsi" w:hAnsiTheme="minorHAnsi"/>
          <w:spacing w:val="-42"/>
        </w:rPr>
        <w:t xml:space="preserve"> </w:t>
      </w:r>
      <w:r w:rsidRPr="00543DC7">
        <w:rPr>
          <w:rFonts w:asciiTheme="minorHAnsi" w:hAnsiTheme="minorHAnsi"/>
        </w:rPr>
        <w:t>-granting</w:t>
      </w:r>
      <w:r w:rsidRPr="00543DC7">
        <w:rPr>
          <w:rFonts w:asciiTheme="minorHAnsi" w:hAnsiTheme="minorHAnsi"/>
          <w:spacing w:val="-8"/>
        </w:rPr>
        <w:t xml:space="preserve"> </w:t>
      </w:r>
      <w:r w:rsidRPr="00543DC7">
        <w:rPr>
          <w:rFonts w:asciiTheme="minorHAnsi" w:hAnsiTheme="minorHAnsi"/>
        </w:rPr>
        <w:t>license,</w:t>
      </w:r>
      <w:r w:rsidRPr="00543DC7">
        <w:rPr>
          <w:rFonts w:asciiTheme="minorHAnsi" w:hAnsiTheme="minorHAnsi"/>
          <w:spacing w:val="-8"/>
        </w:rPr>
        <w:t xml:space="preserve"> </w:t>
      </w:r>
      <w:r w:rsidRPr="00543DC7">
        <w:rPr>
          <w:rFonts w:asciiTheme="minorHAnsi" w:hAnsiTheme="minorHAnsi"/>
        </w:rPr>
        <w:t>accreditation</w:t>
      </w:r>
      <w:r w:rsidRPr="00543DC7">
        <w:rPr>
          <w:rFonts w:asciiTheme="minorHAnsi" w:hAnsiTheme="minorHAnsi"/>
          <w:spacing w:val="-8"/>
        </w:rPr>
        <w:t xml:space="preserve"> </w:t>
      </w:r>
      <w:r w:rsidRPr="00543DC7">
        <w:rPr>
          <w:rFonts w:asciiTheme="minorHAnsi" w:hAnsiTheme="minorHAnsi"/>
        </w:rPr>
        <w:t>from</w:t>
      </w:r>
      <w:r w:rsidRPr="00543DC7">
        <w:rPr>
          <w:rFonts w:asciiTheme="minorHAnsi" w:hAnsiTheme="minorHAnsi"/>
          <w:spacing w:val="-8"/>
        </w:rPr>
        <w:t xml:space="preserve"> </w:t>
      </w:r>
      <w:r w:rsidRPr="00543DC7">
        <w:rPr>
          <w:rFonts w:asciiTheme="minorHAnsi" w:hAnsiTheme="minorHAnsi"/>
        </w:rPr>
        <w:t>an</w:t>
      </w:r>
      <w:r w:rsidRPr="00543DC7">
        <w:rPr>
          <w:rFonts w:asciiTheme="minorHAnsi" w:hAnsiTheme="minorHAnsi"/>
          <w:spacing w:val="-8"/>
        </w:rPr>
        <w:t xml:space="preserve"> </w:t>
      </w:r>
      <w:r w:rsidRPr="00543DC7">
        <w:rPr>
          <w:rFonts w:asciiTheme="minorHAnsi" w:hAnsiTheme="minorHAnsi"/>
        </w:rPr>
        <w:t xml:space="preserve">acceptable accrediting agency, approved by the United States Department </w:t>
      </w:r>
      <w:r w:rsidRPr="00543DC7">
        <w:rPr>
          <w:rFonts w:asciiTheme="minorHAnsi" w:hAnsiTheme="minorHAnsi"/>
          <w:spacing w:val="1"/>
        </w:rPr>
        <w:t xml:space="preserve">of </w:t>
      </w:r>
      <w:r w:rsidRPr="00543DC7">
        <w:rPr>
          <w:rFonts w:asciiTheme="minorHAnsi" w:hAnsiTheme="minorHAnsi"/>
        </w:rPr>
        <w:t xml:space="preserve">Education, must be </w:t>
      </w:r>
      <w:r w:rsidRPr="00543DC7">
        <w:rPr>
          <w:rFonts w:asciiTheme="minorHAnsi" w:hAnsiTheme="minorHAnsi"/>
          <w:spacing w:val="1"/>
        </w:rPr>
        <w:t xml:space="preserve">obtained </w:t>
      </w:r>
      <w:r w:rsidRPr="00543DC7">
        <w:rPr>
          <w:rFonts w:asciiTheme="minorHAnsi" w:hAnsiTheme="minorHAnsi"/>
        </w:rPr>
        <w:t xml:space="preserve">in </w:t>
      </w:r>
      <w:r w:rsidRPr="00543DC7">
        <w:rPr>
          <w:rFonts w:asciiTheme="minorHAnsi" w:hAnsiTheme="minorHAnsi"/>
          <w:spacing w:val="1"/>
        </w:rPr>
        <w:t xml:space="preserve">order to </w:t>
      </w:r>
      <w:r w:rsidRPr="00543DC7">
        <w:rPr>
          <w:rFonts w:asciiTheme="minorHAnsi" w:hAnsiTheme="minorHAnsi"/>
        </w:rPr>
        <w:t xml:space="preserve">continue </w:t>
      </w:r>
      <w:r w:rsidRPr="00543DC7">
        <w:rPr>
          <w:rFonts w:asciiTheme="minorHAnsi" w:hAnsiTheme="minorHAnsi"/>
          <w:spacing w:val="1"/>
        </w:rPr>
        <w:t xml:space="preserve">to </w:t>
      </w:r>
      <w:r w:rsidRPr="00543DC7">
        <w:rPr>
          <w:rFonts w:asciiTheme="minorHAnsi" w:hAnsiTheme="minorHAnsi"/>
        </w:rPr>
        <w:t>grant degrees in the State of</w:t>
      </w:r>
      <w:r w:rsidRPr="00543DC7">
        <w:rPr>
          <w:rFonts w:asciiTheme="minorHAnsi" w:hAnsiTheme="minorHAnsi"/>
          <w:spacing w:val="12"/>
        </w:rPr>
        <w:t xml:space="preserve"> </w:t>
      </w:r>
      <w:r w:rsidRPr="00543DC7">
        <w:rPr>
          <w:rFonts w:asciiTheme="minorHAnsi" w:hAnsiTheme="minorHAnsi"/>
        </w:rPr>
        <w:t>Arizona.</w:t>
      </w:r>
    </w:p>
    <w:p w:rsidR="007D4FC7" w:rsidRPr="00543DC7" w:rsidRDefault="007D4FC7">
      <w:pPr>
        <w:pStyle w:val="BodyText"/>
        <w:spacing w:before="9"/>
        <w:rPr>
          <w:rFonts w:asciiTheme="minorHAnsi" w:hAnsiTheme="minorHAnsi"/>
          <w:sz w:val="23"/>
        </w:rPr>
      </w:pPr>
    </w:p>
    <w:p w:rsidR="007D4FC7" w:rsidRPr="00543DC7" w:rsidRDefault="001D596C">
      <w:pPr>
        <w:pStyle w:val="BodyText"/>
        <w:spacing w:line="242" w:lineRule="auto"/>
        <w:ind w:left="120" w:right="343"/>
        <w:rPr>
          <w:rFonts w:asciiTheme="minorHAnsi" w:hAnsiTheme="minorHAnsi"/>
        </w:rPr>
      </w:pPr>
      <w:r w:rsidRPr="00543DC7">
        <w:rPr>
          <w:rFonts w:asciiTheme="minorHAnsi" w:hAnsiTheme="minorHAnsi"/>
        </w:rPr>
        <w:t>Original licensure for a new, non-accredited degree-granting educational entity is a three step process outlined under A.A.C. R4-39-106, R4-39-107, and R4-39-104:</w:t>
      </w:r>
    </w:p>
    <w:p w:rsidR="007D4FC7" w:rsidRPr="00543DC7" w:rsidRDefault="007D4FC7">
      <w:pPr>
        <w:pStyle w:val="BodyText"/>
        <w:spacing w:before="9"/>
        <w:rPr>
          <w:rFonts w:asciiTheme="minorHAnsi" w:hAnsiTheme="minorHAnsi"/>
          <w:sz w:val="23"/>
        </w:rPr>
      </w:pPr>
    </w:p>
    <w:p w:rsidR="007D4FC7" w:rsidRPr="00543DC7" w:rsidRDefault="001D596C">
      <w:pPr>
        <w:pStyle w:val="ListParagraph"/>
        <w:numPr>
          <w:ilvl w:val="0"/>
          <w:numId w:val="3"/>
        </w:numPr>
        <w:tabs>
          <w:tab w:val="left" w:pos="839"/>
          <w:tab w:val="left" w:pos="840"/>
        </w:tabs>
        <w:ind w:right="343"/>
        <w:rPr>
          <w:rFonts w:asciiTheme="minorHAnsi" w:hAnsiTheme="minorHAnsi"/>
          <w:sz w:val="24"/>
        </w:rPr>
      </w:pPr>
      <w:r w:rsidRPr="00543DC7">
        <w:rPr>
          <w:rFonts w:asciiTheme="minorHAnsi" w:hAnsiTheme="minorHAnsi"/>
          <w:sz w:val="24"/>
        </w:rPr>
        <w:t xml:space="preserve">An educational institution seeking licensure as a degree -granting institution must apply for a one-year </w:t>
      </w:r>
      <w:r w:rsidRPr="00543DC7">
        <w:rPr>
          <w:rFonts w:asciiTheme="minorHAnsi" w:hAnsiTheme="minorHAnsi"/>
          <w:b/>
          <w:sz w:val="24"/>
        </w:rPr>
        <w:t xml:space="preserve">CONDITIONAL DEGREE-GRANTING LICENSE. </w:t>
      </w:r>
      <w:r w:rsidRPr="00543DC7">
        <w:rPr>
          <w:rFonts w:asciiTheme="minorHAnsi" w:hAnsiTheme="minorHAnsi"/>
          <w:sz w:val="24"/>
        </w:rPr>
        <w:t>(R4- 39-106)</w:t>
      </w:r>
    </w:p>
    <w:p w:rsidR="007D4FC7" w:rsidRPr="00543DC7" w:rsidRDefault="001D596C">
      <w:pPr>
        <w:pStyle w:val="ListParagraph"/>
        <w:numPr>
          <w:ilvl w:val="0"/>
          <w:numId w:val="3"/>
        </w:numPr>
        <w:tabs>
          <w:tab w:val="left" w:pos="839"/>
          <w:tab w:val="left" w:pos="840"/>
        </w:tabs>
        <w:ind w:right="495"/>
        <w:rPr>
          <w:rFonts w:asciiTheme="minorHAnsi" w:hAnsiTheme="minorHAnsi"/>
          <w:sz w:val="24"/>
        </w:rPr>
      </w:pPr>
      <w:r w:rsidRPr="00543DC7">
        <w:rPr>
          <w:rFonts w:asciiTheme="minorHAnsi" w:hAnsiTheme="minorHAnsi"/>
          <w:sz w:val="24"/>
        </w:rPr>
        <w:t xml:space="preserve">By the end </w:t>
      </w:r>
      <w:r w:rsidRPr="00543DC7">
        <w:rPr>
          <w:rFonts w:asciiTheme="minorHAnsi" w:hAnsiTheme="minorHAnsi"/>
          <w:spacing w:val="1"/>
          <w:sz w:val="24"/>
        </w:rPr>
        <w:t xml:space="preserve">of </w:t>
      </w:r>
      <w:r w:rsidRPr="00543DC7">
        <w:rPr>
          <w:rFonts w:asciiTheme="minorHAnsi" w:hAnsiTheme="minorHAnsi"/>
          <w:sz w:val="24"/>
        </w:rPr>
        <w:t xml:space="preserve">the one-year period </w:t>
      </w:r>
      <w:r w:rsidRPr="00543DC7">
        <w:rPr>
          <w:rFonts w:asciiTheme="minorHAnsi" w:hAnsiTheme="minorHAnsi"/>
          <w:spacing w:val="1"/>
          <w:sz w:val="24"/>
        </w:rPr>
        <w:t xml:space="preserve">of </w:t>
      </w:r>
      <w:r w:rsidRPr="00543DC7">
        <w:rPr>
          <w:rFonts w:asciiTheme="minorHAnsi" w:hAnsiTheme="minorHAnsi"/>
          <w:sz w:val="24"/>
        </w:rPr>
        <w:t xml:space="preserve">conditional licensure the educational institution must have demonstrated reasonable and timely progress toward </w:t>
      </w:r>
      <w:r w:rsidRPr="00543DC7">
        <w:rPr>
          <w:rFonts w:asciiTheme="minorHAnsi" w:hAnsiTheme="minorHAnsi"/>
          <w:spacing w:val="3"/>
          <w:sz w:val="24"/>
        </w:rPr>
        <w:t xml:space="preserve">obtaining </w:t>
      </w:r>
      <w:r w:rsidRPr="00543DC7">
        <w:rPr>
          <w:rFonts w:asciiTheme="minorHAnsi" w:hAnsiTheme="minorHAnsi"/>
          <w:sz w:val="24"/>
        </w:rPr>
        <w:t xml:space="preserve">proper accreditation. If the Board determines that the educational institution is making suitable progress, the Board may grant the educational institution a </w:t>
      </w:r>
      <w:r w:rsidRPr="00543DC7">
        <w:rPr>
          <w:rFonts w:asciiTheme="minorHAnsi" w:hAnsiTheme="minorHAnsi"/>
          <w:b/>
          <w:sz w:val="24"/>
        </w:rPr>
        <w:t xml:space="preserve">PROVISIONAL DEGREE GRANTING LICENSE. </w:t>
      </w:r>
      <w:r w:rsidRPr="00543DC7">
        <w:rPr>
          <w:rFonts w:asciiTheme="minorHAnsi" w:hAnsiTheme="minorHAnsi"/>
          <w:sz w:val="24"/>
        </w:rPr>
        <w:t>The provisional</w:t>
      </w:r>
      <w:r w:rsidRPr="00543DC7">
        <w:rPr>
          <w:rFonts w:asciiTheme="minorHAnsi" w:hAnsiTheme="minorHAnsi"/>
          <w:spacing w:val="-5"/>
          <w:sz w:val="24"/>
        </w:rPr>
        <w:t xml:space="preserve"> </w:t>
      </w:r>
      <w:r w:rsidRPr="00543DC7">
        <w:rPr>
          <w:rFonts w:asciiTheme="minorHAnsi" w:hAnsiTheme="minorHAnsi"/>
          <w:sz w:val="24"/>
        </w:rPr>
        <w:t>license</w:t>
      </w:r>
      <w:r w:rsidRPr="00543DC7">
        <w:rPr>
          <w:rFonts w:asciiTheme="minorHAnsi" w:hAnsiTheme="minorHAnsi"/>
          <w:spacing w:val="-5"/>
          <w:sz w:val="24"/>
        </w:rPr>
        <w:t xml:space="preserve"> </w:t>
      </w:r>
      <w:r w:rsidRPr="00543DC7">
        <w:rPr>
          <w:rFonts w:asciiTheme="minorHAnsi" w:hAnsiTheme="minorHAnsi"/>
          <w:sz w:val="24"/>
        </w:rPr>
        <w:t>may</w:t>
      </w:r>
      <w:r w:rsidRPr="00543DC7">
        <w:rPr>
          <w:rFonts w:asciiTheme="minorHAnsi" w:hAnsiTheme="minorHAnsi"/>
          <w:spacing w:val="-5"/>
          <w:sz w:val="24"/>
        </w:rPr>
        <w:t xml:space="preserve"> </w:t>
      </w:r>
      <w:r w:rsidRPr="00543DC7">
        <w:rPr>
          <w:rFonts w:asciiTheme="minorHAnsi" w:hAnsiTheme="minorHAnsi"/>
          <w:sz w:val="24"/>
        </w:rPr>
        <w:t>be</w:t>
      </w:r>
      <w:r w:rsidRPr="00543DC7">
        <w:rPr>
          <w:rFonts w:asciiTheme="minorHAnsi" w:hAnsiTheme="minorHAnsi"/>
          <w:spacing w:val="-5"/>
          <w:sz w:val="24"/>
        </w:rPr>
        <w:t xml:space="preserve"> </w:t>
      </w:r>
      <w:r w:rsidRPr="00543DC7">
        <w:rPr>
          <w:rFonts w:asciiTheme="minorHAnsi" w:hAnsiTheme="minorHAnsi"/>
          <w:sz w:val="24"/>
        </w:rPr>
        <w:t>renewed</w:t>
      </w:r>
      <w:r w:rsidRPr="00543DC7">
        <w:rPr>
          <w:rFonts w:asciiTheme="minorHAnsi" w:hAnsiTheme="minorHAnsi"/>
          <w:spacing w:val="-3"/>
          <w:sz w:val="24"/>
        </w:rPr>
        <w:t xml:space="preserve"> </w:t>
      </w:r>
      <w:r w:rsidRPr="00543DC7">
        <w:rPr>
          <w:rFonts w:asciiTheme="minorHAnsi" w:hAnsiTheme="minorHAnsi"/>
          <w:sz w:val="24"/>
        </w:rPr>
        <w:t>annually</w:t>
      </w:r>
      <w:r w:rsidRPr="00543DC7">
        <w:rPr>
          <w:rFonts w:asciiTheme="minorHAnsi" w:hAnsiTheme="minorHAnsi"/>
          <w:spacing w:val="-5"/>
          <w:sz w:val="24"/>
        </w:rPr>
        <w:t xml:space="preserve"> </w:t>
      </w:r>
      <w:r w:rsidRPr="00543DC7">
        <w:rPr>
          <w:rFonts w:asciiTheme="minorHAnsi" w:hAnsiTheme="minorHAnsi"/>
          <w:sz w:val="24"/>
        </w:rPr>
        <w:t>until</w:t>
      </w:r>
      <w:r w:rsidRPr="00543DC7">
        <w:rPr>
          <w:rFonts w:asciiTheme="minorHAnsi" w:hAnsiTheme="minorHAnsi"/>
          <w:spacing w:val="-5"/>
          <w:sz w:val="24"/>
        </w:rPr>
        <w:t xml:space="preserve"> </w:t>
      </w:r>
      <w:r w:rsidRPr="00543DC7">
        <w:rPr>
          <w:rFonts w:asciiTheme="minorHAnsi" w:hAnsiTheme="minorHAnsi"/>
          <w:sz w:val="24"/>
        </w:rPr>
        <w:t>such</w:t>
      </w:r>
      <w:r w:rsidRPr="00543DC7">
        <w:rPr>
          <w:rFonts w:asciiTheme="minorHAnsi" w:hAnsiTheme="minorHAnsi"/>
          <w:spacing w:val="-5"/>
          <w:sz w:val="24"/>
        </w:rPr>
        <w:t xml:space="preserve"> </w:t>
      </w:r>
      <w:r w:rsidRPr="00543DC7">
        <w:rPr>
          <w:rFonts w:asciiTheme="minorHAnsi" w:hAnsiTheme="minorHAnsi"/>
          <w:sz w:val="24"/>
        </w:rPr>
        <w:t>time</w:t>
      </w:r>
      <w:r w:rsidRPr="00543DC7">
        <w:rPr>
          <w:rFonts w:asciiTheme="minorHAnsi" w:hAnsiTheme="minorHAnsi"/>
          <w:spacing w:val="-5"/>
          <w:sz w:val="24"/>
        </w:rPr>
        <w:t xml:space="preserve"> </w:t>
      </w:r>
      <w:r w:rsidRPr="00543DC7">
        <w:rPr>
          <w:rFonts w:asciiTheme="minorHAnsi" w:hAnsiTheme="minorHAnsi"/>
          <w:sz w:val="24"/>
        </w:rPr>
        <w:t>as</w:t>
      </w:r>
      <w:r w:rsidRPr="00543DC7">
        <w:rPr>
          <w:rFonts w:asciiTheme="minorHAnsi" w:hAnsiTheme="minorHAnsi"/>
          <w:spacing w:val="-5"/>
          <w:sz w:val="24"/>
        </w:rPr>
        <w:t xml:space="preserve"> </w:t>
      </w:r>
      <w:r w:rsidRPr="00543DC7">
        <w:rPr>
          <w:rFonts w:asciiTheme="minorHAnsi" w:hAnsiTheme="minorHAnsi"/>
          <w:sz w:val="24"/>
        </w:rPr>
        <w:t>full</w:t>
      </w:r>
      <w:r w:rsidRPr="00543DC7">
        <w:rPr>
          <w:rFonts w:asciiTheme="minorHAnsi" w:hAnsiTheme="minorHAnsi"/>
          <w:spacing w:val="-5"/>
          <w:sz w:val="24"/>
        </w:rPr>
        <w:t xml:space="preserve"> </w:t>
      </w:r>
      <w:r w:rsidRPr="00543DC7">
        <w:rPr>
          <w:rFonts w:asciiTheme="minorHAnsi" w:hAnsiTheme="minorHAnsi"/>
          <w:sz w:val="24"/>
        </w:rPr>
        <w:t>accreditation is gained.</w:t>
      </w:r>
      <w:r w:rsidRPr="00543DC7">
        <w:rPr>
          <w:rFonts w:asciiTheme="minorHAnsi" w:hAnsiTheme="minorHAnsi"/>
          <w:spacing w:val="5"/>
          <w:sz w:val="24"/>
        </w:rPr>
        <w:t xml:space="preserve"> </w:t>
      </w:r>
      <w:r w:rsidRPr="00543DC7">
        <w:rPr>
          <w:rFonts w:asciiTheme="minorHAnsi" w:hAnsiTheme="minorHAnsi"/>
          <w:sz w:val="24"/>
        </w:rPr>
        <w:t>(R4-39-107)</w:t>
      </w:r>
    </w:p>
    <w:p w:rsidR="007D4FC7" w:rsidRPr="00543DC7" w:rsidRDefault="001D596C">
      <w:pPr>
        <w:pStyle w:val="ListParagraph"/>
        <w:numPr>
          <w:ilvl w:val="0"/>
          <w:numId w:val="3"/>
        </w:numPr>
        <w:tabs>
          <w:tab w:val="left" w:pos="839"/>
          <w:tab w:val="left" w:pos="840"/>
        </w:tabs>
        <w:ind w:right="358"/>
        <w:rPr>
          <w:rFonts w:asciiTheme="minorHAnsi" w:hAnsiTheme="minorHAnsi"/>
          <w:sz w:val="24"/>
        </w:rPr>
      </w:pPr>
      <w:r w:rsidRPr="00543DC7">
        <w:rPr>
          <w:rFonts w:asciiTheme="minorHAnsi" w:hAnsiTheme="minorHAnsi"/>
          <w:sz w:val="24"/>
        </w:rPr>
        <w:t>Once</w:t>
      </w:r>
      <w:r w:rsidRPr="00543DC7">
        <w:rPr>
          <w:rFonts w:asciiTheme="minorHAnsi" w:hAnsiTheme="minorHAnsi"/>
          <w:spacing w:val="-10"/>
          <w:sz w:val="24"/>
        </w:rPr>
        <w:t xml:space="preserve"> </w:t>
      </w:r>
      <w:r w:rsidRPr="00543DC7">
        <w:rPr>
          <w:rFonts w:asciiTheme="minorHAnsi" w:hAnsiTheme="minorHAnsi"/>
          <w:sz w:val="24"/>
        </w:rPr>
        <w:t>appropriate</w:t>
      </w:r>
      <w:r w:rsidRPr="00543DC7">
        <w:rPr>
          <w:rFonts w:asciiTheme="minorHAnsi" w:hAnsiTheme="minorHAnsi"/>
          <w:spacing w:val="-10"/>
          <w:sz w:val="24"/>
        </w:rPr>
        <w:t xml:space="preserve"> </w:t>
      </w:r>
      <w:r w:rsidRPr="00543DC7">
        <w:rPr>
          <w:rFonts w:asciiTheme="minorHAnsi" w:hAnsiTheme="minorHAnsi"/>
          <w:sz w:val="24"/>
        </w:rPr>
        <w:t>accreditation</w:t>
      </w:r>
      <w:r w:rsidRPr="00543DC7">
        <w:rPr>
          <w:rFonts w:asciiTheme="minorHAnsi" w:hAnsiTheme="minorHAnsi"/>
          <w:spacing w:val="-10"/>
          <w:sz w:val="24"/>
        </w:rPr>
        <w:t xml:space="preserve"> </w:t>
      </w:r>
      <w:r w:rsidRPr="00543DC7">
        <w:rPr>
          <w:rFonts w:asciiTheme="minorHAnsi" w:hAnsiTheme="minorHAnsi"/>
          <w:sz w:val="24"/>
        </w:rPr>
        <w:t>has</w:t>
      </w:r>
      <w:r w:rsidRPr="00543DC7">
        <w:rPr>
          <w:rFonts w:asciiTheme="minorHAnsi" w:hAnsiTheme="minorHAnsi"/>
          <w:spacing w:val="-10"/>
          <w:sz w:val="24"/>
        </w:rPr>
        <w:t xml:space="preserve"> </w:t>
      </w:r>
      <w:r w:rsidRPr="00543DC7">
        <w:rPr>
          <w:rFonts w:asciiTheme="minorHAnsi" w:hAnsiTheme="minorHAnsi"/>
          <w:sz w:val="24"/>
        </w:rPr>
        <w:t>been</w:t>
      </w:r>
      <w:r w:rsidRPr="00543DC7">
        <w:rPr>
          <w:rFonts w:asciiTheme="minorHAnsi" w:hAnsiTheme="minorHAnsi"/>
          <w:spacing w:val="-10"/>
          <w:sz w:val="24"/>
        </w:rPr>
        <w:t xml:space="preserve"> </w:t>
      </w:r>
      <w:r w:rsidRPr="00543DC7">
        <w:rPr>
          <w:rFonts w:asciiTheme="minorHAnsi" w:hAnsiTheme="minorHAnsi"/>
          <w:sz w:val="24"/>
        </w:rPr>
        <w:t>granted</w:t>
      </w:r>
      <w:r w:rsidRPr="00543DC7">
        <w:rPr>
          <w:rFonts w:asciiTheme="minorHAnsi" w:hAnsiTheme="minorHAnsi"/>
          <w:spacing w:val="-10"/>
          <w:sz w:val="24"/>
        </w:rPr>
        <w:t xml:space="preserve"> </w:t>
      </w:r>
      <w:r w:rsidRPr="00543DC7">
        <w:rPr>
          <w:rFonts w:asciiTheme="minorHAnsi" w:hAnsiTheme="minorHAnsi"/>
          <w:spacing w:val="1"/>
          <w:sz w:val="24"/>
        </w:rPr>
        <w:t>to</w:t>
      </w:r>
      <w:r w:rsidRPr="00543DC7">
        <w:rPr>
          <w:rFonts w:asciiTheme="minorHAnsi" w:hAnsiTheme="minorHAnsi"/>
          <w:spacing w:val="-5"/>
          <w:sz w:val="24"/>
        </w:rPr>
        <w:t xml:space="preserve"> </w:t>
      </w:r>
      <w:r w:rsidRPr="00543DC7">
        <w:rPr>
          <w:rFonts w:asciiTheme="minorHAnsi" w:hAnsiTheme="minorHAnsi"/>
          <w:sz w:val="24"/>
        </w:rPr>
        <w:t>the</w:t>
      </w:r>
      <w:r w:rsidRPr="00543DC7">
        <w:rPr>
          <w:rFonts w:asciiTheme="minorHAnsi" w:hAnsiTheme="minorHAnsi"/>
          <w:spacing w:val="-10"/>
          <w:sz w:val="24"/>
        </w:rPr>
        <w:t xml:space="preserve"> </w:t>
      </w:r>
      <w:r w:rsidRPr="00543DC7">
        <w:rPr>
          <w:rFonts w:asciiTheme="minorHAnsi" w:hAnsiTheme="minorHAnsi"/>
          <w:sz w:val="24"/>
        </w:rPr>
        <w:t>degree</w:t>
      </w:r>
      <w:r w:rsidRPr="00543DC7">
        <w:rPr>
          <w:rFonts w:asciiTheme="minorHAnsi" w:hAnsiTheme="minorHAnsi"/>
          <w:spacing w:val="-37"/>
          <w:sz w:val="24"/>
        </w:rPr>
        <w:t xml:space="preserve"> </w:t>
      </w:r>
      <w:r w:rsidRPr="00543DC7">
        <w:rPr>
          <w:rFonts w:asciiTheme="minorHAnsi" w:hAnsiTheme="minorHAnsi"/>
          <w:sz w:val="24"/>
        </w:rPr>
        <w:t>-granting</w:t>
      </w:r>
      <w:r w:rsidRPr="00543DC7">
        <w:rPr>
          <w:rFonts w:asciiTheme="minorHAnsi" w:hAnsiTheme="minorHAnsi"/>
          <w:spacing w:val="-7"/>
          <w:sz w:val="24"/>
        </w:rPr>
        <w:t xml:space="preserve"> </w:t>
      </w:r>
      <w:r w:rsidRPr="00543DC7">
        <w:rPr>
          <w:rFonts w:asciiTheme="minorHAnsi" w:hAnsiTheme="minorHAnsi"/>
          <w:sz w:val="24"/>
        </w:rPr>
        <w:t xml:space="preserve">institution, the institution shall be granted a </w:t>
      </w:r>
      <w:r w:rsidRPr="00543DC7">
        <w:rPr>
          <w:rFonts w:asciiTheme="minorHAnsi" w:hAnsiTheme="minorHAnsi"/>
          <w:b/>
          <w:sz w:val="24"/>
        </w:rPr>
        <w:t>REGULAR DEGREE GRANTING LICENSE.</w:t>
      </w:r>
      <w:r w:rsidRPr="00543DC7">
        <w:rPr>
          <w:rFonts w:asciiTheme="minorHAnsi" w:hAnsiTheme="minorHAnsi"/>
          <w:b/>
          <w:spacing w:val="-3"/>
          <w:sz w:val="24"/>
        </w:rPr>
        <w:t xml:space="preserve"> </w:t>
      </w:r>
      <w:r w:rsidRPr="00543DC7">
        <w:rPr>
          <w:rFonts w:asciiTheme="minorHAnsi" w:hAnsiTheme="minorHAnsi"/>
          <w:sz w:val="24"/>
        </w:rPr>
        <w:t>(R4-39-103)</w:t>
      </w:r>
    </w:p>
    <w:p w:rsidR="007D4FC7" w:rsidRPr="00543DC7" w:rsidRDefault="007D4FC7">
      <w:pPr>
        <w:rPr>
          <w:rFonts w:asciiTheme="minorHAnsi" w:hAnsiTheme="minorHAnsi"/>
          <w:sz w:val="24"/>
        </w:rPr>
        <w:sectPr w:rsidR="007D4FC7" w:rsidRPr="00543DC7">
          <w:pgSz w:w="12240" w:h="15840"/>
          <w:pgMar w:top="1500" w:right="1480" w:bottom="280" w:left="1680" w:header="720" w:footer="720" w:gutter="0"/>
          <w:cols w:space="720"/>
        </w:sectPr>
      </w:pPr>
    </w:p>
    <w:p w:rsidR="00543DC7" w:rsidRDefault="001D596C" w:rsidP="00543DC7">
      <w:pPr>
        <w:ind w:left="248" w:right="445"/>
        <w:jc w:val="center"/>
        <w:rPr>
          <w:rFonts w:asciiTheme="minorHAnsi" w:hAnsiTheme="minorHAnsi"/>
          <w:b/>
          <w:sz w:val="32"/>
        </w:rPr>
      </w:pPr>
      <w:r w:rsidRPr="00543DC7">
        <w:rPr>
          <w:rFonts w:asciiTheme="minorHAnsi" w:hAnsiTheme="minorHAnsi"/>
          <w:b/>
          <w:sz w:val="32"/>
        </w:rPr>
        <w:lastRenderedPageBreak/>
        <w:t>EXHIBIT C</w:t>
      </w:r>
    </w:p>
    <w:p w:rsidR="007D4FC7" w:rsidRPr="00543DC7" w:rsidRDefault="001D596C" w:rsidP="00543DC7">
      <w:pPr>
        <w:ind w:left="248" w:right="445"/>
        <w:jc w:val="center"/>
        <w:rPr>
          <w:rFonts w:asciiTheme="minorHAnsi" w:hAnsiTheme="minorHAnsi"/>
          <w:b/>
          <w:sz w:val="32"/>
        </w:rPr>
      </w:pPr>
      <w:r w:rsidRPr="00543DC7">
        <w:rPr>
          <w:rFonts w:asciiTheme="minorHAnsi" w:hAnsiTheme="minorHAnsi"/>
          <w:b/>
          <w:sz w:val="24"/>
        </w:rPr>
        <w:t>LICENSE APPLICATION CONTENT REQUIREMENTS</w:t>
      </w:r>
    </w:p>
    <w:p w:rsidR="007D4FC7" w:rsidRPr="00543DC7" w:rsidRDefault="007D4FC7">
      <w:pPr>
        <w:pStyle w:val="BodyText"/>
        <w:spacing w:before="6"/>
        <w:rPr>
          <w:rFonts w:asciiTheme="minorHAnsi" w:hAnsiTheme="minorHAnsi"/>
          <w:b/>
          <w:sz w:val="23"/>
        </w:rPr>
      </w:pPr>
    </w:p>
    <w:p w:rsidR="007D4FC7" w:rsidRPr="00543DC7" w:rsidRDefault="001D596C">
      <w:pPr>
        <w:pStyle w:val="BodyText"/>
        <w:ind w:left="119" w:right="404"/>
        <w:rPr>
          <w:rFonts w:asciiTheme="minorHAnsi" w:hAnsiTheme="minorHAnsi"/>
        </w:rPr>
      </w:pPr>
      <w:r w:rsidRPr="00543DC7">
        <w:rPr>
          <w:rFonts w:asciiTheme="minorHAnsi" w:hAnsiTheme="minorHAnsi"/>
        </w:rPr>
        <w:t>The following is an overview of the documents, materials, and information that all private postsecondary vocational and degree -granting institutions applying for licensure through the Arizona State Board for Private Postsecondary Education will be required to submit:</w:t>
      </w:r>
    </w:p>
    <w:p w:rsidR="007D4FC7" w:rsidRPr="00543DC7" w:rsidRDefault="007D4FC7">
      <w:pPr>
        <w:pStyle w:val="BodyText"/>
        <w:spacing w:before="3"/>
        <w:rPr>
          <w:rFonts w:asciiTheme="minorHAnsi" w:hAnsiTheme="minorHAnsi"/>
        </w:rPr>
      </w:pPr>
    </w:p>
    <w:p w:rsidR="007D4FC7" w:rsidRPr="00543DC7" w:rsidRDefault="001D596C">
      <w:pPr>
        <w:pStyle w:val="ListParagraph"/>
        <w:numPr>
          <w:ilvl w:val="0"/>
          <w:numId w:val="2"/>
        </w:numPr>
        <w:tabs>
          <w:tab w:val="left" w:pos="839"/>
          <w:tab w:val="left" w:pos="840"/>
        </w:tabs>
        <w:spacing w:line="275" w:lineRule="exact"/>
        <w:rPr>
          <w:rFonts w:asciiTheme="minorHAnsi" w:hAnsiTheme="minorHAnsi"/>
          <w:sz w:val="24"/>
        </w:rPr>
      </w:pPr>
      <w:r w:rsidRPr="00543DC7">
        <w:rPr>
          <w:rFonts w:asciiTheme="minorHAnsi" w:hAnsiTheme="minorHAnsi"/>
          <w:sz w:val="24"/>
        </w:rPr>
        <w:t>Application</w:t>
      </w:r>
      <w:r w:rsidRPr="00543DC7">
        <w:rPr>
          <w:rFonts w:asciiTheme="minorHAnsi" w:hAnsiTheme="minorHAnsi"/>
          <w:spacing w:val="2"/>
          <w:sz w:val="24"/>
        </w:rPr>
        <w:t xml:space="preserve"> </w:t>
      </w:r>
      <w:r w:rsidRPr="00543DC7">
        <w:rPr>
          <w:rFonts w:asciiTheme="minorHAnsi" w:hAnsiTheme="minorHAnsi"/>
          <w:sz w:val="24"/>
        </w:rPr>
        <w:t>Form</w:t>
      </w:r>
    </w:p>
    <w:p w:rsidR="007D4FC7" w:rsidRPr="00543DC7" w:rsidRDefault="001D596C">
      <w:pPr>
        <w:pStyle w:val="ListParagraph"/>
        <w:numPr>
          <w:ilvl w:val="0"/>
          <w:numId w:val="2"/>
        </w:numPr>
        <w:tabs>
          <w:tab w:val="left" w:pos="839"/>
          <w:tab w:val="left" w:pos="840"/>
        </w:tabs>
        <w:spacing w:line="275" w:lineRule="exact"/>
        <w:rPr>
          <w:rFonts w:asciiTheme="minorHAnsi" w:hAnsiTheme="minorHAnsi"/>
          <w:sz w:val="24"/>
        </w:rPr>
      </w:pPr>
      <w:r w:rsidRPr="00543DC7">
        <w:rPr>
          <w:rFonts w:asciiTheme="minorHAnsi" w:hAnsiTheme="minorHAnsi"/>
          <w:sz w:val="24"/>
        </w:rPr>
        <w:t>Application Filing Fee:</w:t>
      </w:r>
      <w:r w:rsidRPr="00543DC7">
        <w:rPr>
          <w:rFonts w:asciiTheme="minorHAnsi" w:hAnsiTheme="minorHAnsi"/>
          <w:spacing w:val="10"/>
          <w:sz w:val="24"/>
        </w:rPr>
        <w:t xml:space="preserve"> </w:t>
      </w:r>
      <w:r w:rsidRPr="00543DC7">
        <w:rPr>
          <w:rFonts w:asciiTheme="minorHAnsi" w:hAnsiTheme="minorHAnsi"/>
          <w:sz w:val="24"/>
        </w:rPr>
        <w:t>$800</w:t>
      </w:r>
    </w:p>
    <w:p w:rsidR="007D4FC7" w:rsidRPr="00543DC7" w:rsidRDefault="001D596C">
      <w:pPr>
        <w:pStyle w:val="ListParagraph"/>
        <w:numPr>
          <w:ilvl w:val="0"/>
          <w:numId w:val="2"/>
        </w:numPr>
        <w:tabs>
          <w:tab w:val="left" w:pos="839"/>
          <w:tab w:val="left" w:pos="840"/>
        </w:tabs>
        <w:spacing w:before="2"/>
        <w:ind w:right="440"/>
        <w:rPr>
          <w:rFonts w:asciiTheme="minorHAnsi" w:hAnsiTheme="minorHAnsi"/>
          <w:sz w:val="24"/>
        </w:rPr>
      </w:pPr>
      <w:r w:rsidRPr="00543DC7">
        <w:rPr>
          <w:rFonts w:asciiTheme="minorHAnsi" w:hAnsiTheme="minorHAnsi"/>
          <w:sz w:val="24"/>
        </w:rPr>
        <w:t xml:space="preserve">A Surety Bond pursuant </w:t>
      </w:r>
      <w:r w:rsidRPr="00543DC7">
        <w:rPr>
          <w:rFonts w:asciiTheme="minorHAnsi" w:hAnsiTheme="minorHAnsi"/>
          <w:spacing w:val="1"/>
          <w:sz w:val="24"/>
        </w:rPr>
        <w:t xml:space="preserve">to </w:t>
      </w:r>
      <w:r w:rsidRPr="00543DC7">
        <w:rPr>
          <w:rFonts w:asciiTheme="minorHAnsi" w:hAnsiTheme="minorHAnsi"/>
          <w:sz w:val="24"/>
        </w:rPr>
        <w:t xml:space="preserve">A.R.S. § 32-3023. </w:t>
      </w:r>
      <w:r w:rsidRPr="00543DC7">
        <w:rPr>
          <w:rFonts w:asciiTheme="minorHAnsi" w:hAnsiTheme="minorHAnsi"/>
          <w:b/>
          <w:sz w:val="24"/>
        </w:rPr>
        <w:t>The minimum amount of the Surety Bond is $15,000.00</w:t>
      </w:r>
      <w:r w:rsidRPr="00543DC7">
        <w:rPr>
          <w:rFonts w:asciiTheme="minorHAnsi" w:hAnsiTheme="minorHAnsi"/>
          <w:sz w:val="24"/>
        </w:rPr>
        <w:t>. The Board may require a Surety Bond in an</w:t>
      </w:r>
      <w:r w:rsidRPr="00543DC7">
        <w:rPr>
          <w:rFonts w:asciiTheme="minorHAnsi" w:hAnsiTheme="minorHAnsi"/>
          <w:spacing w:val="-33"/>
          <w:sz w:val="24"/>
        </w:rPr>
        <w:t xml:space="preserve"> </w:t>
      </w:r>
      <w:r w:rsidRPr="00543DC7">
        <w:rPr>
          <w:rFonts w:asciiTheme="minorHAnsi" w:hAnsiTheme="minorHAnsi"/>
          <w:sz w:val="24"/>
        </w:rPr>
        <w:t xml:space="preserve">amount greater than $15,000.00. </w:t>
      </w:r>
      <w:r w:rsidR="00716C79" w:rsidRPr="00543DC7">
        <w:rPr>
          <w:rFonts w:asciiTheme="minorHAnsi" w:hAnsiTheme="minorHAnsi"/>
          <w:sz w:val="24"/>
        </w:rPr>
        <w:t xml:space="preserve"> Please refer to rule R4-39-108 and the </w:t>
      </w:r>
      <w:r w:rsidRPr="00543DC7">
        <w:rPr>
          <w:rFonts w:asciiTheme="minorHAnsi" w:hAnsiTheme="minorHAnsi"/>
          <w:sz w:val="24"/>
        </w:rPr>
        <w:t xml:space="preserve">Substantive Policy Statement for the calculation used in determining the amount </w:t>
      </w:r>
      <w:r w:rsidRPr="00543DC7">
        <w:rPr>
          <w:rFonts w:asciiTheme="minorHAnsi" w:hAnsiTheme="minorHAnsi"/>
          <w:spacing w:val="1"/>
          <w:sz w:val="24"/>
        </w:rPr>
        <w:t xml:space="preserve">of </w:t>
      </w:r>
      <w:r w:rsidRPr="00543DC7">
        <w:rPr>
          <w:rFonts w:asciiTheme="minorHAnsi" w:hAnsiTheme="minorHAnsi"/>
          <w:sz w:val="24"/>
        </w:rPr>
        <w:t>the Surety</w:t>
      </w:r>
      <w:r w:rsidRPr="00543DC7">
        <w:rPr>
          <w:rFonts w:asciiTheme="minorHAnsi" w:hAnsiTheme="minorHAnsi"/>
          <w:spacing w:val="-9"/>
          <w:sz w:val="24"/>
        </w:rPr>
        <w:t xml:space="preserve"> </w:t>
      </w:r>
      <w:r w:rsidRPr="00543DC7">
        <w:rPr>
          <w:rFonts w:asciiTheme="minorHAnsi" w:hAnsiTheme="minorHAnsi"/>
          <w:sz w:val="24"/>
        </w:rPr>
        <w:t>Bond.</w:t>
      </w:r>
    </w:p>
    <w:p w:rsidR="007D4FC7" w:rsidRPr="00543DC7" w:rsidRDefault="001D596C">
      <w:pPr>
        <w:pStyle w:val="ListParagraph"/>
        <w:numPr>
          <w:ilvl w:val="0"/>
          <w:numId w:val="2"/>
        </w:numPr>
        <w:tabs>
          <w:tab w:val="left" w:pos="839"/>
          <w:tab w:val="left" w:pos="840"/>
        </w:tabs>
        <w:spacing w:before="3" w:line="237" w:lineRule="auto"/>
        <w:ind w:right="429"/>
        <w:rPr>
          <w:rFonts w:asciiTheme="minorHAnsi" w:hAnsiTheme="minorHAnsi"/>
          <w:sz w:val="24"/>
        </w:rPr>
      </w:pPr>
      <w:r w:rsidRPr="00543DC7">
        <w:rPr>
          <w:rFonts w:asciiTheme="minorHAnsi" w:hAnsiTheme="minorHAnsi"/>
          <w:sz w:val="24"/>
        </w:rPr>
        <w:t>Proof</w:t>
      </w:r>
      <w:r w:rsidRPr="00543DC7">
        <w:rPr>
          <w:rFonts w:asciiTheme="minorHAnsi" w:hAnsiTheme="minorHAnsi"/>
          <w:spacing w:val="-11"/>
          <w:sz w:val="24"/>
        </w:rPr>
        <w:t xml:space="preserve"> </w:t>
      </w:r>
      <w:r w:rsidRPr="00543DC7">
        <w:rPr>
          <w:rFonts w:asciiTheme="minorHAnsi" w:hAnsiTheme="minorHAnsi"/>
          <w:sz w:val="24"/>
        </w:rPr>
        <w:t>of</w:t>
      </w:r>
      <w:r w:rsidRPr="00543DC7">
        <w:rPr>
          <w:rFonts w:asciiTheme="minorHAnsi" w:hAnsiTheme="minorHAnsi"/>
          <w:spacing w:val="-8"/>
          <w:sz w:val="24"/>
        </w:rPr>
        <w:t xml:space="preserve"> </w:t>
      </w:r>
      <w:r w:rsidRPr="00543DC7">
        <w:rPr>
          <w:rFonts w:asciiTheme="minorHAnsi" w:hAnsiTheme="minorHAnsi"/>
          <w:sz w:val="24"/>
        </w:rPr>
        <w:t>Accreditation</w:t>
      </w:r>
      <w:r w:rsidRPr="00543DC7">
        <w:rPr>
          <w:rFonts w:asciiTheme="minorHAnsi" w:hAnsiTheme="minorHAnsi"/>
          <w:spacing w:val="-12"/>
          <w:sz w:val="24"/>
        </w:rPr>
        <w:t xml:space="preserve"> </w:t>
      </w:r>
      <w:r w:rsidRPr="00543DC7">
        <w:rPr>
          <w:rFonts w:asciiTheme="minorHAnsi" w:hAnsiTheme="minorHAnsi"/>
          <w:sz w:val="24"/>
        </w:rPr>
        <w:t>Status:</w:t>
      </w:r>
      <w:r w:rsidRPr="00543DC7">
        <w:rPr>
          <w:rFonts w:asciiTheme="minorHAnsi" w:hAnsiTheme="minorHAnsi"/>
          <w:spacing w:val="-11"/>
          <w:sz w:val="24"/>
        </w:rPr>
        <w:t xml:space="preserve"> </w:t>
      </w:r>
      <w:r w:rsidRPr="00543DC7">
        <w:rPr>
          <w:rFonts w:asciiTheme="minorHAnsi" w:hAnsiTheme="minorHAnsi"/>
          <w:sz w:val="24"/>
        </w:rPr>
        <w:t>If</w:t>
      </w:r>
      <w:r w:rsidRPr="00543DC7">
        <w:rPr>
          <w:rFonts w:asciiTheme="minorHAnsi" w:hAnsiTheme="minorHAnsi"/>
          <w:spacing w:val="-10"/>
          <w:sz w:val="24"/>
        </w:rPr>
        <w:t xml:space="preserve"> </w:t>
      </w:r>
      <w:r w:rsidRPr="00543DC7">
        <w:rPr>
          <w:rFonts w:asciiTheme="minorHAnsi" w:hAnsiTheme="minorHAnsi"/>
          <w:sz w:val="24"/>
        </w:rPr>
        <w:t>the</w:t>
      </w:r>
      <w:r w:rsidRPr="00543DC7">
        <w:rPr>
          <w:rFonts w:asciiTheme="minorHAnsi" w:hAnsiTheme="minorHAnsi"/>
          <w:spacing w:val="-12"/>
          <w:sz w:val="24"/>
        </w:rPr>
        <w:t xml:space="preserve"> </w:t>
      </w:r>
      <w:r w:rsidRPr="00543DC7">
        <w:rPr>
          <w:rFonts w:asciiTheme="minorHAnsi" w:hAnsiTheme="minorHAnsi"/>
          <w:sz w:val="24"/>
        </w:rPr>
        <w:t>institution</w:t>
      </w:r>
      <w:r w:rsidRPr="00543DC7">
        <w:rPr>
          <w:rFonts w:asciiTheme="minorHAnsi" w:hAnsiTheme="minorHAnsi"/>
          <w:spacing w:val="-12"/>
          <w:sz w:val="24"/>
        </w:rPr>
        <w:t xml:space="preserve"> </w:t>
      </w:r>
      <w:r w:rsidRPr="00543DC7">
        <w:rPr>
          <w:rFonts w:asciiTheme="minorHAnsi" w:hAnsiTheme="minorHAnsi"/>
          <w:sz w:val="24"/>
        </w:rPr>
        <w:t>has</w:t>
      </w:r>
      <w:r w:rsidRPr="00543DC7">
        <w:rPr>
          <w:rFonts w:asciiTheme="minorHAnsi" w:hAnsiTheme="minorHAnsi"/>
          <w:spacing w:val="-12"/>
          <w:sz w:val="24"/>
        </w:rPr>
        <w:t xml:space="preserve"> </w:t>
      </w:r>
      <w:r w:rsidRPr="00543DC7">
        <w:rPr>
          <w:rFonts w:asciiTheme="minorHAnsi" w:hAnsiTheme="minorHAnsi"/>
          <w:sz w:val="24"/>
        </w:rPr>
        <w:t>institutional</w:t>
      </w:r>
      <w:r w:rsidRPr="00543DC7">
        <w:rPr>
          <w:rFonts w:asciiTheme="minorHAnsi" w:hAnsiTheme="minorHAnsi"/>
          <w:spacing w:val="-12"/>
          <w:sz w:val="24"/>
        </w:rPr>
        <w:t xml:space="preserve"> </w:t>
      </w:r>
      <w:r w:rsidRPr="00543DC7">
        <w:rPr>
          <w:rFonts w:asciiTheme="minorHAnsi" w:hAnsiTheme="minorHAnsi"/>
          <w:sz w:val="24"/>
        </w:rPr>
        <w:t>and/or</w:t>
      </w:r>
      <w:r w:rsidRPr="00543DC7">
        <w:rPr>
          <w:rFonts w:asciiTheme="minorHAnsi" w:hAnsiTheme="minorHAnsi"/>
          <w:spacing w:val="-12"/>
          <w:sz w:val="24"/>
        </w:rPr>
        <w:t xml:space="preserve"> </w:t>
      </w:r>
      <w:r w:rsidRPr="00543DC7">
        <w:rPr>
          <w:rFonts w:asciiTheme="minorHAnsi" w:hAnsiTheme="minorHAnsi"/>
          <w:sz w:val="24"/>
        </w:rPr>
        <w:t>specialized accreditation.</w:t>
      </w:r>
    </w:p>
    <w:p w:rsidR="007D4FC7" w:rsidRPr="00543DC7" w:rsidRDefault="001D596C">
      <w:pPr>
        <w:pStyle w:val="ListParagraph"/>
        <w:numPr>
          <w:ilvl w:val="0"/>
          <w:numId w:val="2"/>
        </w:numPr>
        <w:tabs>
          <w:tab w:val="left" w:pos="839"/>
          <w:tab w:val="left" w:pos="840"/>
        </w:tabs>
        <w:spacing w:before="3"/>
        <w:ind w:right="405"/>
        <w:rPr>
          <w:rFonts w:asciiTheme="minorHAnsi" w:hAnsiTheme="minorHAnsi"/>
          <w:sz w:val="24"/>
        </w:rPr>
      </w:pPr>
      <w:r w:rsidRPr="00543DC7">
        <w:rPr>
          <w:rFonts w:asciiTheme="minorHAnsi" w:hAnsiTheme="minorHAnsi"/>
          <w:sz w:val="24"/>
        </w:rPr>
        <w:t>Financial</w:t>
      </w:r>
      <w:r w:rsidRPr="00543DC7">
        <w:rPr>
          <w:rFonts w:asciiTheme="minorHAnsi" w:hAnsiTheme="minorHAnsi"/>
          <w:spacing w:val="-7"/>
          <w:sz w:val="24"/>
        </w:rPr>
        <w:t xml:space="preserve"> </w:t>
      </w:r>
      <w:r w:rsidRPr="00543DC7">
        <w:rPr>
          <w:rFonts w:asciiTheme="minorHAnsi" w:hAnsiTheme="minorHAnsi"/>
          <w:sz w:val="24"/>
        </w:rPr>
        <w:t>Statements</w:t>
      </w:r>
      <w:r w:rsidRPr="00543DC7">
        <w:rPr>
          <w:rFonts w:asciiTheme="minorHAnsi" w:hAnsiTheme="minorHAnsi"/>
          <w:spacing w:val="-6"/>
          <w:sz w:val="24"/>
        </w:rPr>
        <w:t xml:space="preserve"> </w:t>
      </w:r>
      <w:r w:rsidRPr="00543DC7">
        <w:rPr>
          <w:rFonts w:asciiTheme="minorHAnsi" w:hAnsiTheme="minorHAnsi"/>
          <w:sz w:val="24"/>
        </w:rPr>
        <w:t>must</w:t>
      </w:r>
      <w:r w:rsidRPr="00543DC7">
        <w:rPr>
          <w:rFonts w:asciiTheme="minorHAnsi" w:hAnsiTheme="minorHAnsi"/>
          <w:spacing w:val="-2"/>
          <w:sz w:val="24"/>
        </w:rPr>
        <w:t xml:space="preserve"> </w:t>
      </w:r>
      <w:r w:rsidRPr="00543DC7">
        <w:rPr>
          <w:rFonts w:asciiTheme="minorHAnsi" w:hAnsiTheme="minorHAnsi"/>
          <w:sz w:val="24"/>
        </w:rPr>
        <w:t>be</w:t>
      </w:r>
      <w:r w:rsidRPr="00543DC7">
        <w:rPr>
          <w:rFonts w:asciiTheme="minorHAnsi" w:hAnsiTheme="minorHAnsi"/>
          <w:spacing w:val="-7"/>
          <w:sz w:val="24"/>
        </w:rPr>
        <w:t xml:space="preserve"> </w:t>
      </w:r>
      <w:r w:rsidR="00716C79" w:rsidRPr="00543DC7">
        <w:rPr>
          <w:rFonts w:asciiTheme="minorHAnsi" w:hAnsiTheme="minorHAnsi"/>
          <w:spacing w:val="-7"/>
          <w:sz w:val="24"/>
        </w:rPr>
        <w:t xml:space="preserve">according to rule R4-39-108 and must be prepared according to </w:t>
      </w:r>
      <w:r w:rsidRPr="00543DC7">
        <w:rPr>
          <w:rFonts w:asciiTheme="minorHAnsi" w:hAnsiTheme="minorHAnsi"/>
          <w:sz w:val="24"/>
        </w:rPr>
        <w:t>GAAP. Financial Statements must include</w:t>
      </w:r>
      <w:r w:rsidR="00716C79" w:rsidRPr="00543DC7">
        <w:rPr>
          <w:rFonts w:asciiTheme="minorHAnsi" w:hAnsiTheme="minorHAnsi"/>
          <w:sz w:val="24"/>
        </w:rPr>
        <w:t xml:space="preserve">, at a minimum, </w:t>
      </w:r>
      <w:r w:rsidRPr="00543DC7">
        <w:rPr>
          <w:rFonts w:asciiTheme="minorHAnsi" w:hAnsiTheme="minorHAnsi"/>
          <w:sz w:val="24"/>
        </w:rPr>
        <w:t>a balance sheet, income statement,</w:t>
      </w:r>
      <w:r w:rsidR="00716C79" w:rsidRPr="00543DC7">
        <w:rPr>
          <w:rFonts w:asciiTheme="minorHAnsi" w:hAnsiTheme="minorHAnsi"/>
          <w:sz w:val="24"/>
        </w:rPr>
        <w:t xml:space="preserve"> and </w:t>
      </w:r>
      <w:r w:rsidRPr="00543DC7">
        <w:rPr>
          <w:rFonts w:asciiTheme="minorHAnsi" w:hAnsiTheme="minorHAnsi"/>
          <w:sz w:val="24"/>
        </w:rPr>
        <w:t>statement</w:t>
      </w:r>
      <w:r w:rsidRPr="00543DC7">
        <w:rPr>
          <w:rFonts w:asciiTheme="minorHAnsi" w:hAnsiTheme="minorHAnsi"/>
          <w:spacing w:val="-3"/>
          <w:sz w:val="24"/>
        </w:rPr>
        <w:t xml:space="preserve"> </w:t>
      </w:r>
      <w:r w:rsidRPr="00543DC7">
        <w:rPr>
          <w:rFonts w:asciiTheme="minorHAnsi" w:hAnsiTheme="minorHAnsi"/>
          <w:spacing w:val="1"/>
          <w:sz w:val="24"/>
        </w:rPr>
        <w:t>of</w:t>
      </w:r>
      <w:r w:rsidRPr="00543DC7">
        <w:rPr>
          <w:rFonts w:asciiTheme="minorHAnsi" w:hAnsiTheme="minorHAnsi"/>
          <w:spacing w:val="-4"/>
          <w:sz w:val="24"/>
        </w:rPr>
        <w:t xml:space="preserve"> </w:t>
      </w:r>
      <w:r w:rsidRPr="00543DC7">
        <w:rPr>
          <w:rFonts w:asciiTheme="minorHAnsi" w:hAnsiTheme="minorHAnsi"/>
          <w:sz w:val="24"/>
        </w:rPr>
        <w:t>changes</w:t>
      </w:r>
      <w:r w:rsidRPr="00543DC7">
        <w:rPr>
          <w:rFonts w:asciiTheme="minorHAnsi" w:hAnsiTheme="minorHAnsi"/>
          <w:spacing w:val="-8"/>
          <w:sz w:val="24"/>
        </w:rPr>
        <w:t xml:space="preserve"> </w:t>
      </w:r>
      <w:r w:rsidRPr="00543DC7">
        <w:rPr>
          <w:rFonts w:asciiTheme="minorHAnsi" w:hAnsiTheme="minorHAnsi"/>
          <w:sz w:val="24"/>
        </w:rPr>
        <w:t>in</w:t>
      </w:r>
      <w:r w:rsidRPr="00543DC7">
        <w:rPr>
          <w:rFonts w:asciiTheme="minorHAnsi" w:hAnsiTheme="minorHAnsi"/>
          <w:spacing w:val="-8"/>
          <w:sz w:val="24"/>
        </w:rPr>
        <w:t xml:space="preserve"> </w:t>
      </w:r>
      <w:r w:rsidRPr="00543DC7">
        <w:rPr>
          <w:rFonts w:asciiTheme="minorHAnsi" w:hAnsiTheme="minorHAnsi"/>
          <w:sz w:val="24"/>
        </w:rPr>
        <w:t>financial</w:t>
      </w:r>
      <w:r w:rsidRPr="00543DC7">
        <w:rPr>
          <w:rFonts w:asciiTheme="minorHAnsi" w:hAnsiTheme="minorHAnsi"/>
          <w:spacing w:val="-8"/>
          <w:sz w:val="24"/>
        </w:rPr>
        <w:t xml:space="preserve"> </w:t>
      </w:r>
      <w:r w:rsidRPr="00543DC7">
        <w:rPr>
          <w:rFonts w:asciiTheme="minorHAnsi" w:hAnsiTheme="minorHAnsi"/>
          <w:sz w:val="24"/>
        </w:rPr>
        <w:t>position</w:t>
      </w:r>
      <w:r w:rsidR="00716C79" w:rsidRPr="00543DC7">
        <w:rPr>
          <w:rFonts w:asciiTheme="minorHAnsi" w:hAnsiTheme="minorHAnsi"/>
          <w:sz w:val="24"/>
        </w:rPr>
        <w:t>.  Two year projections are also required.</w:t>
      </w:r>
    </w:p>
    <w:p w:rsidR="00716C79" w:rsidRPr="00543DC7" w:rsidRDefault="00716C79">
      <w:pPr>
        <w:pStyle w:val="ListParagraph"/>
        <w:numPr>
          <w:ilvl w:val="0"/>
          <w:numId w:val="2"/>
        </w:numPr>
        <w:tabs>
          <w:tab w:val="left" w:pos="839"/>
          <w:tab w:val="left" w:pos="840"/>
        </w:tabs>
        <w:spacing w:before="3"/>
        <w:ind w:right="405"/>
        <w:rPr>
          <w:rFonts w:asciiTheme="minorHAnsi" w:hAnsiTheme="minorHAnsi"/>
          <w:sz w:val="24"/>
        </w:rPr>
      </w:pPr>
      <w:r w:rsidRPr="00543DC7">
        <w:rPr>
          <w:rFonts w:asciiTheme="minorHAnsi" w:hAnsiTheme="minorHAnsi"/>
          <w:sz w:val="24"/>
        </w:rPr>
        <w:t>Certificate of Liability Insurance that meets the general liability and professional liability requirements per rule R4-39-108.</w:t>
      </w:r>
    </w:p>
    <w:p w:rsidR="007D4FC7" w:rsidRPr="00543DC7" w:rsidRDefault="001D596C">
      <w:pPr>
        <w:pStyle w:val="ListParagraph"/>
        <w:numPr>
          <w:ilvl w:val="0"/>
          <w:numId w:val="2"/>
        </w:numPr>
        <w:tabs>
          <w:tab w:val="left" w:pos="839"/>
          <w:tab w:val="left" w:pos="840"/>
        </w:tabs>
        <w:spacing w:line="274" w:lineRule="exact"/>
        <w:rPr>
          <w:rFonts w:asciiTheme="minorHAnsi" w:hAnsiTheme="minorHAnsi"/>
          <w:sz w:val="24"/>
        </w:rPr>
      </w:pPr>
      <w:r w:rsidRPr="00543DC7">
        <w:rPr>
          <w:rFonts w:asciiTheme="minorHAnsi" w:hAnsiTheme="minorHAnsi"/>
          <w:sz w:val="24"/>
        </w:rPr>
        <w:t>Student Enrollment</w:t>
      </w:r>
      <w:r w:rsidRPr="00543DC7">
        <w:rPr>
          <w:rFonts w:asciiTheme="minorHAnsi" w:hAnsiTheme="minorHAnsi"/>
          <w:spacing w:val="6"/>
          <w:sz w:val="24"/>
        </w:rPr>
        <w:t xml:space="preserve"> </w:t>
      </w:r>
      <w:r w:rsidRPr="00543DC7">
        <w:rPr>
          <w:rFonts w:asciiTheme="minorHAnsi" w:hAnsiTheme="minorHAnsi"/>
          <w:sz w:val="24"/>
        </w:rPr>
        <w:t>Agreement</w:t>
      </w:r>
      <w:r w:rsidR="00716C79" w:rsidRPr="00543DC7">
        <w:rPr>
          <w:rFonts w:asciiTheme="minorHAnsi" w:hAnsiTheme="minorHAnsi"/>
          <w:sz w:val="24"/>
        </w:rPr>
        <w:t xml:space="preserve"> that meets the requirements of R4-39-401(A).</w:t>
      </w:r>
    </w:p>
    <w:p w:rsidR="00EF09C5" w:rsidRPr="00543DC7" w:rsidRDefault="00EF09C5">
      <w:pPr>
        <w:pStyle w:val="ListParagraph"/>
        <w:numPr>
          <w:ilvl w:val="0"/>
          <w:numId w:val="2"/>
        </w:numPr>
        <w:tabs>
          <w:tab w:val="left" w:pos="839"/>
          <w:tab w:val="left" w:pos="840"/>
        </w:tabs>
        <w:spacing w:line="274" w:lineRule="exact"/>
        <w:rPr>
          <w:rFonts w:asciiTheme="minorHAnsi" w:hAnsiTheme="minorHAnsi"/>
          <w:sz w:val="24"/>
        </w:rPr>
      </w:pPr>
      <w:r w:rsidRPr="00543DC7">
        <w:rPr>
          <w:rFonts w:asciiTheme="minorHAnsi" w:hAnsiTheme="minorHAnsi"/>
          <w:sz w:val="24"/>
        </w:rPr>
        <w:t>Student Catalog that meet all requirements on the Catalog Checklist including policies and procedures.</w:t>
      </w:r>
    </w:p>
    <w:p w:rsidR="00EF09C5" w:rsidRPr="00543DC7" w:rsidRDefault="00EF09C5">
      <w:pPr>
        <w:pStyle w:val="ListParagraph"/>
        <w:numPr>
          <w:ilvl w:val="0"/>
          <w:numId w:val="2"/>
        </w:numPr>
        <w:tabs>
          <w:tab w:val="left" w:pos="839"/>
          <w:tab w:val="left" w:pos="840"/>
        </w:tabs>
        <w:spacing w:before="5" w:line="237" w:lineRule="auto"/>
        <w:ind w:right="460"/>
        <w:rPr>
          <w:rFonts w:asciiTheme="minorHAnsi" w:hAnsiTheme="minorHAnsi"/>
          <w:sz w:val="24"/>
        </w:rPr>
      </w:pPr>
      <w:r w:rsidRPr="00543DC7">
        <w:rPr>
          <w:rFonts w:asciiTheme="minorHAnsi" w:hAnsiTheme="minorHAnsi"/>
          <w:sz w:val="24"/>
        </w:rPr>
        <w:t>Program Information – objectives, length of program, tuition/fees, courses, admission requirements, applicable policies and procedures, graduation requirements, licensing requirements.</w:t>
      </w:r>
    </w:p>
    <w:p w:rsidR="007D4FC7" w:rsidRPr="00543DC7" w:rsidRDefault="001D596C">
      <w:pPr>
        <w:pStyle w:val="ListParagraph"/>
        <w:numPr>
          <w:ilvl w:val="0"/>
          <w:numId w:val="2"/>
        </w:numPr>
        <w:tabs>
          <w:tab w:val="left" w:pos="839"/>
          <w:tab w:val="left" w:pos="840"/>
        </w:tabs>
        <w:spacing w:before="5" w:line="237" w:lineRule="auto"/>
        <w:ind w:right="460"/>
        <w:rPr>
          <w:rFonts w:asciiTheme="minorHAnsi" w:hAnsiTheme="minorHAnsi"/>
          <w:sz w:val="24"/>
        </w:rPr>
      </w:pPr>
      <w:r w:rsidRPr="00543DC7">
        <w:rPr>
          <w:rFonts w:asciiTheme="minorHAnsi" w:hAnsiTheme="minorHAnsi"/>
          <w:sz w:val="24"/>
        </w:rPr>
        <w:t>Copies</w:t>
      </w:r>
      <w:r w:rsidRPr="00543DC7">
        <w:rPr>
          <w:rFonts w:asciiTheme="minorHAnsi" w:hAnsiTheme="minorHAnsi"/>
          <w:spacing w:val="-11"/>
          <w:sz w:val="24"/>
        </w:rPr>
        <w:t xml:space="preserve"> </w:t>
      </w:r>
      <w:r w:rsidRPr="00543DC7">
        <w:rPr>
          <w:rFonts w:asciiTheme="minorHAnsi" w:hAnsiTheme="minorHAnsi"/>
          <w:spacing w:val="1"/>
          <w:sz w:val="24"/>
        </w:rPr>
        <w:t>of</w:t>
      </w:r>
      <w:r w:rsidRPr="00543DC7">
        <w:rPr>
          <w:rFonts w:asciiTheme="minorHAnsi" w:hAnsiTheme="minorHAnsi"/>
          <w:spacing w:val="-7"/>
          <w:sz w:val="24"/>
        </w:rPr>
        <w:t xml:space="preserve"> </w:t>
      </w:r>
      <w:r w:rsidRPr="00543DC7">
        <w:rPr>
          <w:rFonts w:asciiTheme="minorHAnsi" w:hAnsiTheme="minorHAnsi"/>
          <w:sz w:val="24"/>
        </w:rPr>
        <w:t>Student</w:t>
      </w:r>
      <w:r w:rsidRPr="00543DC7">
        <w:rPr>
          <w:rFonts w:asciiTheme="minorHAnsi" w:hAnsiTheme="minorHAnsi"/>
          <w:spacing w:val="-11"/>
          <w:sz w:val="24"/>
        </w:rPr>
        <w:t xml:space="preserve"> </w:t>
      </w:r>
      <w:r w:rsidRPr="00543DC7">
        <w:rPr>
          <w:rFonts w:asciiTheme="minorHAnsi" w:hAnsiTheme="minorHAnsi"/>
          <w:sz w:val="24"/>
        </w:rPr>
        <w:t>and/or</w:t>
      </w:r>
      <w:r w:rsidRPr="00543DC7">
        <w:rPr>
          <w:rFonts w:asciiTheme="minorHAnsi" w:hAnsiTheme="minorHAnsi"/>
          <w:spacing w:val="-11"/>
          <w:sz w:val="24"/>
        </w:rPr>
        <w:t xml:space="preserve"> </w:t>
      </w:r>
      <w:r w:rsidRPr="00543DC7">
        <w:rPr>
          <w:rFonts w:asciiTheme="minorHAnsi" w:hAnsiTheme="minorHAnsi"/>
          <w:sz w:val="24"/>
        </w:rPr>
        <w:t>Promotional</w:t>
      </w:r>
      <w:r w:rsidRPr="00543DC7">
        <w:rPr>
          <w:rFonts w:asciiTheme="minorHAnsi" w:hAnsiTheme="minorHAnsi"/>
          <w:spacing w:val="-11"/>
          <w:sz w:val="24"/>
        </w:rPr>
        <w:t xml:space="preserve"> </w:t>
      </w:r>
      <w:r w:rsidRPr="00543DC7">
        <w:rPr>
          <w:rFonts w:asciiTheme="minorHAnsi" w:hAnsiTheme="minorHAnsi"/>
          <w:sz w:val="24"/>
        </w:rPr>
        <w:t>Materials:</w:t>
      </w:r>
      <w:r w:rsidRPr="00543DC7">
        <w:rPr>
          <w:rFonts w:asciiTheme="minorHAnsi" w:hAnsiTheme="minorHAnsi"/>
          <w:spacing w:val="-11"/>
          <w:sz w:val="24"/>
        </w:rPr>
        <w:t xml:space="preserve"> </w:t>
      </w:r>
      <w:r w:rsidRPr="00543DC7">
        <w:rPr>
          <w:rFonts w:asciiTheme="minorHAnsi" w:hAnsiTheme="minorHAnsi"/>
          <w:sz w:val="24"/>
        </w:rPr>
        <w:t>Catalog,</w:t>
      </w:r>
      <w:r w:rsidRPr="00543DC7">
        <w:rPr>
          <w:rFonts w:asciiTheme="minorHAnsi" w:hAnsiTheme="minorHAnsi"/>
          <w:spacing w:val="-11"/>
          <w:sz w:val="24"/>
        </w:rPr>
        <w:t xml:space="preserve"> </w:t>
      </w:r>
      <w:r w:rsidRPr="00543DC7">
        <w:rPr>
          <w:rFonts w:asciiTheme="minorHAnsi" w:hAnsiTheme="minorHAnsi"/>
          <w:sz w:val="24"/>
        </w:rPr>
        <w:t>brochures,</w:t>
      </w:r>
      <w:r w:rsidRPr="00543DC7">
        <w:rPr>
          <w:rFonts w:asciiTheme="minorHAnsi" w:hAnsiTheme="minorHAnsi"/>
          <w:spacing w:val="-11"/>
          <w:sz w:val="24"/>
        </w:rPr>
        <w:t xml:space="preserve"> </w:t>
      </w:r>
      <w:r w:rsidRPr="00543DC7">
        <w:rPr>
          <w:rFonts w:asciiTheme="minorHAnsi" w:hAnsiTheme="minorHAnsi"/>
          <w:sz w:val="24"/>
        </w:rPr>
        <w:t>media</w:t>
      </w:r>
      <w:r w:rsidRPr="00543DC7">
        <w:rPr>
          <w:rFonts w:asciiTheme="minorHAnsi" w:hAnsiTheme="minorHAnsi"/>
          <w:spacing w:val="-11"/>
          <w:sz w:val="24"/>
        </w:rPr>
        <w:t xml:space="preserve"> </w:t>
      </w:r>
      <w:r w:rsidRPr="00543DC7">
        <w:rPr>
          <w:rFonts w:asciiTheme="minorHAnsi" w:hAnsiTheme="minorHAnsi"/>
          <w:sz w:val="24"/>
        </w:rPr>
        <w:t>copy, handbooks, policy and procedures manuals,</w:t>
      </w:r>
      <w:r w:rsidRPr="00543DC7">
        <w:rPr>
          <w:rFonts w:asciiTheme="minorHAnsi" w:hAnsiTheme="minorHAnsi"/>
          <w:spacing w:val="10"/>
          <w:sz w:val="24"/>
        </w:rPr>
        <w:t xml:space="preserve"> </w:t>
      </w:r>
      <w:r w:rsidRPr="00543DC7">
        <w:rPr>
          <w:rFonts w:asciiTheme="minorHAnsi" w:hAnsiTheme="minorHAnsi"/>
          <w:sz w:val="24"/>
        </w:rPr>
        <w:t>etc.</w:t>
      </w:r>
    </w:p>
    <w:p w:rsidR="007D4FC7" w:rsidRPr="00543DC7" w:rsidRDefault="001D596C">
      <w:pPr>
        <w:pStyle w:val="ListParagraph"/>
        <w:numPr>
          <w:ilvl w:val="0"/>
          <w:numId w:val="2"/>
        </w:numPr>
        <w:tabs>
          <w:tab w:val="left" w:pos="839"/>
          <w:tab w:val="left" w:pos="840"/>
        </w:tabs>
        <w:spacing w:before="3" w:line="275" w:lineRule="exact"/>
        <w:rPr>
          <w:rFonts w:asciiTheme="minorHAnsi" w:hAnsiTheme="minorHAnsi"/>
          <w:sz w:val="24"/>
        </w:rPr>
      </w:pPr>
      <w:r w:rsidRPr="00543DC7">
        <w:rPr>
          <w:rFonts w:asciiTheme="minorHAnsi" w:hAnsiTheme="minorHAnsi"/>
          <w:sz w:val="24"/>
        </w:rPr>
        <w:t xml:space="preserve">Program/Course </w:t>
      </w:r>
      <w:r w:rsidR="00716C79" w:rsidRPr="00543DC7">
        <w:rPr>
          <w:rFonts w:asciiTheme="minorHAnsi" w:hAnsiTheme="minorHAnsi"/>
          <w:sz w:val="24"/>
        </w:rPr>
        <w:t>information</w:t>
      </w:r>
      <w:r w:rsidRPr="00543DC7">
        <w:rPr>
          <w:rFonts w:asciiTheme="minorHAnsi" w:hAnsiTheme="minorHAnsi"/>
          <w:sz w:val="24"/>
        </w:rPr>
        <w:t>.</w:t>
      </w:r>
    </w:p>
    <w:p w:rsidR="007D4FC7" w:rsidRPr="00543DC7" w:rsidRDefault="001D596C">
      <w:pPr>
        <w:pStyle w:val="ListParagraph"/>
        <w:numPr>
          <w:ilvl w:val="0"/>
          <w:numId w:val="2"/>
        </w:numPr>
        <w:tabs>
          <w:tab w:val="left" w:pos="839"/>
          <w:tab w:val="left" w:pos="840"/>
        </w:tabs>
        <w:spacing w:line="275" w:lineRule="exact"/>
        <w:rPr>
          <w:rFonts w:asciiTheme="minorHAnsi" w:hAnsiTheme="minorHAnsi"/>
          <w:sz w:val="24"/>
        </w:rPr>
      </w:pPr>
      <w:r w:rsidRPr="00543DC7">
        <w:rPr>
          <w:rFonts w:asciiTheme="minorHAnsi" w:hAnsiTheme="minorHAnsi"/>
          <w:sz w:val="24"/>
        </w:rPr>
        <w:t xml:space="preserve">List </w:t>
      </w:r>
      <w:r w:rsidRPr="00543DC7">
        <w:rPr>
          <w:rFonts w:asciiTheme="minorHAnsi" w:hAnsiTheme="minorHAnsi"/>
          <w:spacing w:val="1"/>
          <w:sz w:val="24"/>
        </w:rPr>
        <w:t xml:space="preserve">of </w:t>
      </w:r>
      <w:r w:rsidRPr="00543DC7">
        <w:rPr>
          <w:rFonts w:asciiTheme="minorHAnsi" w:hAnsiTheme="minorHAnsi"/>
          <w:sz w:val="24"/>
        </w:rPr>
        <w:t>Training Aids/Educational Resource</w:t>
      </w:r>
      <w:r w:rsidRPr="00543DC7">
        <w:rPr>
          <w:rFonts w:asciiTheme="minorHAnsi" w:hAnsiTheme="minorHAnsi"/>
          <w:spacing w:val="15"/>
          <w:sz w:val="24"/>
        </w:rPr>
        <w:t xml:space="preserve"> </w:t>
      </w:r>
      <w:r w:rsidRPr="00543DC7">
        <w:rPr>
          <w:rFonts w:asciiTheme="minorHAnsi" w:hAnsiTheme="minorHAnsi"/>
          <w:sz w:val="24"/>
        </w:rPr>
        <w:t>Materials.</w:t>
      </w:r>
    </w:p>
    <w:p w:rsidR="007D4FC7" w:rsidRPr="00543DC7" w:rsidRDefault="001D596C">
      <w:pPr>
        <w:pStyle w:val="ListParagraph"/>
        <w:numPr>
          <w:ilvl w:val="0"/>
          <w:numId w:val="2"/>
        </w:numPr>
        <w:tabs>
          <w:tab w:val="left" w:pos="839"/>
          <w:tab w:val="left" w:pos="840"/>
        </w:tabs>
        <w:spacing w:before="2" w:line="275" w:lineRule="exact"/>
        <w:rPr>
          <w:rFonts w:asciiTheme="minorHAnsi" w:hAnsiTheme="minorHAnsi"/>
          <w:sz w:val="24"/>
        </w:rPr>
      </w:pPr>
      <w:r w:rsidRPr="00543DC7">
        <w:rPr>
          <w:rFonts w:asciiTheme="minorHAnsi" w:hAnsiTheme="minorHAnsi"/>
          <w:sz w:val="24"/>
        </w:rPr>
        <w:t xml:space="preserve">Copy </w:t>
      </w:r>
      <w:r w:rsidRPr="00543DC7">
        <w:rPr>
          <w:rFonts w:asciiTheme="minorHAnsi" w:hAnsiTheme="minorHAnsi"/>
          <w:spacing w:val="1"/>
          <w:sz w:val="24"/>
        </w:rPr>
        <w:t xml:space="preserve">of </w:t>
      </w:r>
      <w:r w:rsidRPr="00543DC7">
        <w:rPr>
          <w:rFonts w:asciiTheme="minorHAnsi" w:hAnsiTheme="minorHAnsi"/>
          <w:sz w:val="24"/>
        </w:rPr>
        <w:t xml:space="preserve">Certificate </w:t>
      </w:r>
      <w:r w:rsidRPr="00543DC7">
        <w:rPr>
          <w:rFonts w:asciiTheme="minorHAnsi" w:hAnsiTheme="minorHAnsi"/>
          <w:spacing w:val="1"/>
          <w:sz w:val="24"/>
        </w:rPr>
        <w:t xml:space="preserve">or </w:t>
      </w:r>
      <w:r w:rsidRPr="00543DC7">
        <w:rPr>
          <w:rFonts w:asciiTheme="minorHAnsi" w:hAnsiTheme="minorHAnsi"/>
          <w:sz w:val="24"/>
        </w:rPr>
        <w:t xml:space="preserve">Diploma </w:t>
      </w:r>
      <w:r w:rsidRPr="00543DC7">
        <w:rPr>
          <w:rFonts w:asciiTheme="minorHAnsi" w:hAnsiTheme="minorHAnsi"/>
          <w:spacing w:val="1"/>
          <w:sz w:val="24"/>
        </w:rPr>
        <w:t xml:space="preserve">to </w:t>
      </w:r>
      <w:r w:rsidRPr="00543DC7">
        <w:rPr>
          <w:rFonts w:asciiTheme="minorHAnsi" w:hAnsiTheme="minorHAnsi"/>
          <w:sz w:val="24"/>
        </w:rPr>
        <w:t>be conferred by the</w:t>
      </w:r>
      <w:r w:rsidRPr="00543DC7">
        <w:rPr>
          <w:rFonts w:asciiTheme="minorHAnsi" w:hAnsiTheme="minorHAnsi"/>
          <w:spacing w:val="5"/>
          <w:sz w:val="24"/>
        </w:rPr>
        <w:t xml:space="preserve"> </w:t>
      </w:r>
      <w:r w:rsidRPr="00543DC7">
        <w:rPr>
          <w:rFonts w:asciiTheme="minorHAnsi" w:hAnsiTheme="minorHAnsi"/>
          <w:sz w:val="24"/>
        </w:rPr>
        <w:t>Institution.</w:t>
      </w:r>
    </w:p>
    <w:p w:rsidR="007D4FC7" w:rsidRPr="00543DC7" w:rsidRDefault="001D596C">
      <w:pPr>
        <w:pStyle w:val="ListParagraph"/>
        <w:numPr>
          <w:ilvl w:val="0"/>
          <w:numId w:val="2"/>
        </w:numPr>
        <w:tabs>
          <w:tab w:val="left" w:pos="839"/>
          <w:tab w:val="left" w:pos="840"/>
        </w:tabs>
        <w:spacing w:line="275" w:lineRule="exact"/>
        <w:rPr>
          <w:rFonts w:asciiTheme="minorHAnsi" w:hAnsiTheme="minorHAnsi"/>
          <w:sz w:val="24"/>
        </w:rPr>
      </w:pPr>
      <w:r w:rsidRPr="00543DC7">
        <w:rPr>
          <w:rFonts w:asciiTheme="minorHAnsi" w:hAnsiTheme="minorHAnsi"/>
          <w:sz w:val="24"/>
        </w:rPr>
        <w:t xml:space="preserve">Market Research Information and Information </w:t>
      </w:r>
      <w:r w:rsidRPr="00543DC7">
        <w:rPr>
          <w:rFonts w:asciiTheme="minorHAnsi" w:hAnsiTheme="minorHAnsi"/>
          <w:spacing w:val="1"/>
          <w:sz w:val="24"/>
        </w:rPr>
        <w:t xml:space="preserve">on </w:t>
      </w:r>
      <w:r w:rsidRPr="00543DC7">
        <w:rPr>
          <w:rFonts w:asciiTheme="minorHAnsi" w:hAnsiTheme="minorHAnsi"/>
          <w:sz w:val="24"/>
        </w:rPr>
        <w:t>Practitioner</w:t>
      </w:r>
      <w:r w:rsidRPr="00543DC7">
        <w:rPr>
          <w:rFonts w:asciiTheme="minorHAnsi" w:hAnsiTheme="minorHAnsi"/>
          <w:spacing w:val="-1"/>
          <w:sz w:val="24"/>
        </w:rPr>
        <w:t xml:space="preserve"> </w:t>
      </w:r>
      <w:r w:rsidRPr="00543DC7">
        <w:rPr>
          <w:rFonts w:asciiTheme="minorHAnsi" w:hAnsiTheme="minorHAnsi"/>
          <w:sz w:val="24"/>
        </w:rPr>
        <w:t>Requirements.</w:t>
      </w:r>
    </w:p>
    <w:p w:rsidR="007D4FC7" w:rsidRPr="00543DC7" w:rsidRDefault="001D596C">
      <w:pPr>
        <w:pStyle w:val="ListParagraph"/>
        <w:numPr>
          <w:ilvl w:val="0"/>
          <w:numId w:val="2"/>
        </w:numPr>
        <w:tabs>
          <w:tab w:val="left" w:pos="839"/>
          <w:tab w:val="left" w:pos="840"/>
        </w:tabs>
        <w:spacing w:before="3" w:line="275" w:lineRule="exact"/>
        <w:rPr>
          <w:rFonts w:asciiTheme="minorHAnsi" w:hAnsiTheme="minorHAnsi"/>
          <w:sz w:val="24"/>
        </w:rPr>
      </w:pPr>
      <w:r w:rsidRPr="00543DC7">
        <w:rPr>
          <w:rFonts w:asciiTheme="minorHAnsi" w:hAnsiTheme="minorHAnsi"/>
          <w:sz w:val="24"/>
        </w:rPr>
        <w:t>Organizational</w:t>
      </w:r>
      <w:r w:rsidRPr="00543DC7">
        <w:rPr>
          <w:rFonts w:asciiTheme="minorHAnsi" w:hAnsiTheme="minorHAnsi"/>
          <w:spacing w:val="2"/>
          <w:sz w:val="24"/>
        </w:rPr>
        <w:t xml:space="preserve"> </w:t>
      </w:r>
      <w:r w:rsidRPr="00543DC7">
        <w:rPr>
          <w:rFonts w:asciiTheme="minorHAnsi" w:hAnsiTheme="minorHAnsi"/>
          <w:sz w:val="24"/>
        </w:rPr>
        <w:t>Chart</w:t>
      </w:r>
    </w:p>
    <w:p w:rsidR="007D4FC7" w:rsidRPr="00543DC7" w:rsidRDefault="001D596C">
      <w:pPr>
        <w:pStyle w:val="ListParagraph"/>
        <w:numPr>
          <w:ilvl w:val="0"/>
          <w:numId w:val="2"/>
        </w:numPr>
        <w:tabs>
          <w:tab w:val="left" w:pos="839"/>
          <w:tab w:val="left" w:pos="840"/>
        </w:tabs>
        <w:spacing w:line="242" w:lineRule="auto"/>
        <w:ind w:right="1680"/>
        <w:rPr>
          <w:rFonts w:asciiTheme="minorHAnsi" w:hAnsiTheme="minorHAnsi"/>
          <w:sz w:val="24"/>
        </w:rPr>
      </w:pPr>
      <w:r w:rsidRPr="00543DC7">
        <w:rPr>
          <w:rFonts w:asciiTheme="minorHAnsi" w:hAnsiTheme="minorHAnsi"/>
          <w:sz w:val="24"/>
        </w:rPr>
        <w:t>Resumes</w:t>
      </w:r>
      <w:r w:rsidRPr="00543DC7">
        <w:rPr>
          <w:rFonts w:asciiTheme="minorHAnsi" w:hAnsiTheme="minorHAnsi"/>
          <w:spacing w:val="-8"/>
          <w:sz w:val="24"/>
        </w:rPr>
        <w:t xml:space="preserve"> </w:t>
      </w:r>
      <w:r w:rsidRPr="00543DC7">
        <w:rPr>
          <w:rFonts w:asciiTheme="minorHAnsi" w:hAnsiTheme="minorHAnsi"/>
          <w:spacing w:val="1"/>
          <w:sz w:val="24"/>
        </w:rPr>
        <w:t>of</w:t>
      </w:r>
      <w:r w:rsidRPr="00543DC7">
        <w:rPr>
          <w:rFonts w:asciiTheme="minorHAnsi" w:hAnsiTheme="minorHAnsi"/>
          <w:spacing w:val="-4"/>
          <w:sz w:val="24"/>
        </w:rPr>
        <w:t xml:space="preserve"> </w:t>
      </w:r>
      <w:r w:rsidRPr="00543DC7">
        <w:rPr>
          <w:rFonts w:asciiTheme="minorHAnsi" w:hAnsiTheme="minorHAnsi"/>
          <w:sz w:val="24"/>
        </w:rPr>
        <w:t>School</w:t>
      </w:r>
      <w:r w:rsidRPr="00543DC7">
        <w:rPr>
          <w:rFonts w:asciiTheme="minorHAnsi" w:hAnsiTheme="minorHAnsi"/>
          <w:spacing w:val="-7"/>
          <w:sz w:val="24"/>
        </w:rPr>
        <w:t xml:space="preserve"> </w:t>
      </w:r>
      <w:r w:rsidRPr="00543DC7">
        <w:rPr>
          <w:rFonts w:asciiTheme="minorHAnsi" w:hAnsiTheme="minorHAnsi"/>
          <w:sz w:val="24"/>
        </w:rPr>
        <w:t>Owners,</w:t>
      </w:r>
      <w:r w:rsidRPr="00543DC7">
        <w:rPr>
          <w:rFonts w:asciiTheme="minorHAnsi" w:hAnsiTheme="minorHAnsi"/>
          <w:spacing w:val="-8"/>
          <w:sz w:val="24"/>
        </w:rPr>
        <w:t xml:space="preserve"> </w:t>
      </w:r>
      <w:r w:rsidRPr="00543DC7">
        <w:rPr>
          <w:rFonts w:asciiTheme="minorHAnsi" w:hAnsiTheme="minorHAnsi"/>
          <w:sz w:val="24"/>
        </w:rPr>
        <w:t>Board</w:t>
      </w:r>
      <w:r w:rsidRPr="00543DC7">
        <w:rPr>
          <w:rFonts w:asciiTheme="minorHAnsi" w:hAnsiTheme="minorHAnsi"/>
          <w:spacing w:val="-8"/>
          <w:sz w:val="24"/>
        </w:rPr>
        <w:t xml:space="preserve"> </w:t>
      </w:r>
      <w:r w:rsidRPr="00543DC7">
        <w:rPr>
          <w:rFonts w:asciiTheme="minorHAnsi" w:hAnsiTheme="minorHAnsi"/>
          <w:spacing w:val="1"/>
          <w:sz w:val="24"/>
        </w:rPr>
        <w:t>of</w:t>
      </w:r>
      <w:r w:rsidRPr="00543DC7">
        <w:rPr>
          <w:rFonts w:asciiTheme="minorHAnsi" w:hAnsiTheme="minorHAnsi"/>
          <w:spacing w:val="-4"/>
          <w:sz w:val="24"/>
        </w:rPr>
        <w:t xml:space="preserve"> </w:t>
      </w:r>
      <w:r w:rsidRPr="00543DC7">
        <w:rPr>
          <w:rFonts w:asciiTheme="minorHAnsi" w:hAnsiTheme="minorHAnsi"/>
          <w:sz w:val="24"/>
        </w:rPr>
        <w:t>Directors,</w:t>
      </w:r>
      <w:r w:rsidRPr="00543DC7">
        <w:rPr>
          <w:rFonts w:asciiTheme="minorHAnsi" w:hAnsiTheme="minorHAnsi"/>
          <w:spacing w:val="-8"/>
          <w:sz w:val="24"/>
        </w:rPr>
        <w:t xml:space="preserve"> </w:t>
      </w:r>
      <w:r w:rsidRPr="00543DC7">
        <w:rPr>
          <w:rFonts w:asciiTheme="minorHAnsi" w:hAnsiTheme="minorHAnsi"/>
          <w:sz w:val="24"/>
        </w:rPr>
        <w:t>Executive</w:t>
      </w:r>
      <w:r w:rsidRPr="00543DC7">
        <w:rPr>
          <w:rFonts w:asciiTheme="minorHAnsi" w:hAnsiTheme="minorHAnsi"/>
          <w:spacing w:val="-6"/>
          <w:sz w:val="24"/>
        </w:rPr>
        <w:t xml:space="preserve"> </w:t>
      </w:r>
      <w:r w:rsidRPr="00543DC7">
        <w:rPr>
          <w:rFonts w:asciiTheme="minorHAnsi" w:hAnsiTheme="minorHAnsi"/>
          <w:sz w:val="24"/>
        </w:rPr>
        <w:t>Officers, Administrative</w:t>
      </w:r>
      <w:r w:rsidRPr="00543DC7">
        <w:rPr>
          <w:rFonts w:asciiTheme="minorHAnsi" w:hAnsiTheme="minorHAnsi"/>
          <w:spacing w:val="2"/>
          <w:sz w:val="24"/>
        </w:rPr>
        <w:t xml:space="preserve"> </w:t>
      </w:r>
      <w:r w:rsidRPr="00543DC7">
        <w:rPr>
          <w:rFonts w:asciiTheme="minorHAnsi" w:hAnsiTheme="minorHAnsi"/>
          <w:sz w:val="24"/>
        </w:rPr>
        <w:t>Directors.</w:t>
      </w:r>
    </w:p>
    <w:p w:rsidR="007D4FC7" w:rsidRPr="00543DC7" w:rsidRDefault="001D596C">
      <w:pPr>
        <w:pStyle w:val="ListParagraph"/>
        <w:numPr>
          <w:ilvl w:val="0"/>
          <w:numId w:val="2"/>
        </w:numPr>
        <w:tabs>
          <w:tab w:val="left" w:pos="839"/>
          <w:tab w:val="left" w:pos="840"/>
        </w:tabs>
        <w:spacing w:line="271" w:lineRule="exact"/>
        <w:rPr>
          <w:rFonts w:asciiTheme="minorHAnsi" w:hAnsiTheme="minorHAnsi"/>
          <w:sz w:val="24"/>
        </w:rPr>
      </w:pPr>
      <w:r w:rsidRPr="00543DC7">
        <w:rPr>
          <w:rFonts w:asciiTheme="minorHAnsi" w:hAnsiTheme="minorHAnsi"/>
          <w:sz w:val="24"/>
        </w:rPr>
        <w:t xml:space="preserve">Resumes </w:t>
      </w:r>
      <w:r w:rsidRPr="00543DC7">
        <w:rPr>
          <w:rFonts w:asciiTheme="minorHAnsi" w:hAnsiTheme="minorHAnsi"/>
          <w:spacing w:val="1"/>
          <w:sz w:val="24"/>
        </w:rPr>
        <w:t xml:space="preserve">of </w:t>
      </w:r>
      <w:r w:rsidRPr="00543DC7">
        <w:rPr>
          <w:rFonts w:asciiTheme="minorHAnsi" w:hAnsiTheme="minorHAnsi"/>
          <w:sz w:val="24"/>
        </w:rPr>
        <w:t>Faculty</w:t>
      </w:r>
      <w:r w:rsidRPr="00543DC7">
        <w:rPr>
          <w:rFonts w:asciiTheme="minorHAnsi" w:hAnsiTheme="minorHAnsi"/>
          <w:spacing w:val="12"/>
          <w:sz w:val="24"/>
        </w:rPr>
        <w:t xml:space="preserve"> </w:t>
      </w:r>
      <w:r w:rsidRPr="00543DC7">
        <w:rPr>
          <w:rFonts w:asciiTheme="minorHAnsi" w:hAnsiTheme="minorHAnsi"/>
          <w:sz w:val="24"/>
        </w:rPr>
        <w:t>Members.</w:t>
      </w:r>
    </w:p>
    <w:p w:rsidR="007D4FC7" w:rsidRPr="00543DC7" w:rsidRDefault="001D596C">
      <w:pPr>
        <w:pStyle w:val="ListParagraph"/>
        <w:numPr>
          <w:ilvl w:val="0"/>
          <w:numId w:val="2"/>
        </w:numPr>
        <w:tabs>
          <w:tab w:val="left" w:pos="839"/>
          <w:tab w:val="left" w:pos="840"/>
        </w:tabs>
        <w:spacing w:before="1" w:line="275" w:lineRule="exact"/>
        <w:rPr>
          <w:rFonts w:asciiTheme="minorHAnsi" w:hAnsiTheme="minorHAnsi"/>
          <w:sz w:val="24"/>
        </w:rPr>
      </w:pPr>
      <w:r w:rsidRPr="00543DC7">
        <w:rPr>
          <w:rFonts w:asciiTheme="minorHAnsi" w:hAnsiTheme="minorHAnsi"/>
          <w:sz w:val="24"/>
        </w:rPr>
        <w:t xml:space="preserve">Copies </w:t>
      </w:r>
      <w:r w:rsidRPr="00543DC7">
        <w:rPr>
          <w:rFonts w:asciiTheme="minorHAnsi" w:hAnsiTheme="minorHAnsi"/>
          <w:spacing w:val="1"/>
          <w:sz w:val="24"/>
        </w:rPr>
        <w:t xml:space="preserve">of </w:t>
      </w:r>
      <w:r w:rsidRPr="00543DC7">
        <w:rPr>
          <w:rFonts w:asciiTheme="minorHAnsi" w:hAnsiTheme="minorHAnsi"/>
          <w:sz w:val="24"/>
        </w:rPr>
        <w:t>Incorporating Papers, if</w:t>
      </w:r>
      <w:r w:rsidRPr="00543DC7">
        <w:rPr>
          <w:rFonts w:asciiTheme="minorHAnsi" w:hAnsiTheme="minorHAnsi"/>
          <w:spacing w:val="20"/>
          <w:sz w:val="24"/>
        </w:rPr>
        <w:t xml:space="preserve"> </w:t>
      </w:r>
      <w:r w:rsidRPr="00543DC7">
        <w:rPr>
          <w:rFonts w:asciiTheme="minorHAnsi" w:hAnsiTheme="minorHAnsi"/>
          <w:sz w:val="24"/>
        </w:rPr>
        <w:t>applicable.</w:t>
      </w:r>
    </w:p>
    <w:p w:rsidR="007D4FC7" w:rsidRPr="00543DC7" w:rsidRDefault="001D596C">
      <w:pPr>
        <w:pStyle w:val="ListParagraph"/>
        <w:numPr>
          <w:ilvl w:val="0"/>
          <w:numId w:val="2"/>
        </w:numPr>
        <w:tabs>
          <w:tab w:val="left" w:pos="839"/>
          <w:tab w:val="left" w:pos="840"/>
        </w:tabs>
        <w:spacing w:line="275" w:lineRule="exact"/>
        <w:rPr>
          <w:rFonts w:asciiTheme="minorHAnsi" w:hAnsiTheme="minorHAnsi"/>
          <w:sz w:val="24"/>
        </w:rPr>
      </w:pPr>
      <w:r w:rsidRPr="00543DC7">
        <w:rPr>
          <w:rFonts w:asciiTheme="minorHAnsi" w:hAnsiTheme="minorHAnsi"/>
          <w:sz w:val="24"/>
        </w:rPr>
        <w:t xml:space="preserve">Facility/Building Blueprints </w:t>
      </w:r>
      <w:r w:rsidRPr="00543DC7">
        <w:rPr>
          <w:rFonts w:asciiTheme="minorHAnsi" w:hAnsiTheme="minorHAnsi"/>
          <w:spacing w:val="2"/>
          <w:sz w:val="24"/>
        </w:rPr>
        <w:t>or</w:t>
      </w:r>
      <w:r w:rsidRPr="00543DC7">
        <w:rPr>
          <w:rFonts w:asciiTheme="minorHAnsi" w:hAnsiTheme="minorHAnsi"/>
          <w:spacing w:val="12"/>
          <w:sz w:val="24"/>
        </w:rPr>
        <w:t xml:space="preserve"> </w:t>
      </w:r>
      <w:r w:rsidRPr="00543DC7">
        <w:rPr>
          <w:rFonts w:asciiTheme="minorHAnsi" w:hAnsiTheme="minorHAnsi"/>
          <w:sz w:val="24"/>
        </w:rPr>
        <w:t>One-Line-Drawing.</w:t>
      </w:r>
    </w:p>
    <w:p w:rsidR="007D4FC7" w:rsidRPr="00543DC7" w:rsidRDefault="001D596C">
      <w:pPr>
        <w:pStyle w:val="ListParagraph"/>
        <w:numPr>
          <w:ilvl w:val="0"/>
          <w:numId w:val="2"/>
        </w:numPr>
        <w:tabs>
          <w:tab w:val="left" w:pos="839"/>
          <w:tab w:val="left" w:pos="840"/>
        </w:tabs>
        <w:spacing w:before="2"/>
        <w:rPr>
          <w:rFonts w:asciiTheme="minorHAnsi" w:hAnsiTheme="minorHAnsi"/>
          <w:sz w:val="24"/>
        </w:rPr>
      </w:pPr>
      <w:r w:rsidRPr="00543DC7">
        <w:rPr>
          <w:rFonts w:asciiTheme="minorHAnsi" w:hAnsiTheme="minorHAnsi"/>
          <w:sz w:val="24"/>
        </w:rPr>
        <w:t xml:space="preserve">Copy </w:t>
      </w:r>
      <w:r w:rsidRPr="00543DC7">
        <w:rPr>
          <w:rFonts w:asciiTheme="minorHAnsi" w:hAnsiTheme="minorHAnsi"/>
          <w:spacing w:val="1"/>
          <w:sz w:val="24"/>
        </w:rPr>
        <w:t xml:space="preserve">of </w:t>
      </w:r>
      <w:r w:rsidRPr="00543DC7">
        <w:rPr>
          <w:rFonts w:asciiTheme="minorHAnsi" w:hAnsiTheme="minorHAnsi"/>
          <w:sz w:val="24"/>
        </w:rPr>
        <w:t>Fire Inspection</w:t>
      </w:r>
      <w:r w:rsidRPr="00543DC7">
        <w:rPr>
          <w:rFonts w:asciiTheme="minorHAnsi" w:hAnsiTheme="minorHAnsi"/>
          <w:spacing w:val="15"/>
          <w:sz w:val="24"/>
        </w:rPr>
        <w:t xml:space="preserve"> </w:t>
      </w:r>
      <w:r w:rsidRPr="00543DC7">
        <w:rPr>
          <w:rFonts w:asciiTheme="minorHAnsi" w:hAnsiTheme="minorHAnsi"/>
          <w:sz w:val="24"/>
        </w:rPr>
        <w:t>Report.</w:t>
      </w:r>
    </w:p>
    <w:p w:rsidR="007D4FC7" w:rsidRPr="00543DC7" w:rsidRDefault="001D596C" w:rsidP="00EF09C5">
      <w:pPr>
        <w:pStyle w:val="BodyText"/>
        <w:spacing w:before="1" w:line="237" w:lineRule="auto"/>
        <w:ind w:left="119"/>
        <w:rPr>
          <w:rFonts w:asciiTheme="minorHAnsi" w:hAnsiTheme="minorHAnsi"/>
          <w:sz w:val="26"/>
        </w:rPr>
      </w:pPr>
      <w:r w:rsidRPr="00543DC7">
        <w:rPr>
          <w:rFonts w:asciiTheme="minorHAnsi" w:hAnsiTheme="minorHAnsi"/>
        </w:rPr>
        <w:t>After reviewing these materials, the Board may require additional information as it deems appropriate and/or necessary.</w:t>
      </w:r>
    </w:p>
    <w:p w:rsidR="007D4FC7" w:rsidRPr="00543DC7" w:rsidRDefault="001D596C">
      <w:pPr>
        <w:pStyle w:val="Heading2"/>
        <w:spacing w:line="237" w:lineRule="auto"/>
        <w:ind w:left="246" w:right="445"/>
        <w:jc w:val="center"/>
        <w:rPr>
          <w:rFonts w:asciiTheme="minorHAnsi" w:hAnsiTheme="minorHAnsi"/>
        </w:rPr>
      </w:pPr>
      <w:r w:rsidRPr="00543DC7">
        <w:rPr>
          <w:rFonts w:asciiTheme="minorHAnsi" w:hAnsiTheme="minorHAnsi"/>
        </w:rPr>
        <w:t>THIS IS NOT THE APPLICATION PACKET. SUBMISSION OF THESE MATERIALS WILL NOT BE ACCEPTED AT THIS TIME.</w:t>
      </w:r>
    </w:p>
    <w:p w:rsidR="007D4FC7" w:rsidRPr="00543DC7" w:rsidRDefault="007D4FC7">
      <w:pPr>
        <w:spacing w:line="237" w:lineRule="auto"/>
        <w:jc w:val="center"/>
        <w:rPr>
          <w:rFonts w:asciiTheme="minorHAnsi" w:hAnsiTheme="minorHAnsi"/>
        </w:rPr>
        <w:sectPr w:rsidR="007D4FC7" w:rsidRPr="00543DC7" w:rsidSect="00543DC7">
          <w:pgSz w:w="12240" w:h="15840"/>
          <w:pgMar w:top="1440" w:right="1440" w:bottom="1440" w:left="1440" w:header="720" w:footer="720" w:gutter="0"/>
          <w:cols w:space="720"/>
          <w:docGrid w:linePitch="299"/>
        </w:sectPr>
      </w:pPr>
    </w:p>
    <w:p w:rsidR="007D4FC7" w:rsidRPr="00543DC7" w:rsidRDefault="007D4FC7">
      <w:pPr>
        <w:pStyle w:val="BodyText"/>
        <w:spacing w:before="5"/>
        <w:rPr>
          <w:rFonts w:asciiTheme="minorHAnsi" w:hAnsiTheme="minorHAnsi"/>
          <w:b/>
          <w:sz w:val="10"/>
        </w:rPr>
      </w:pPr>
    </w:p>
    <w:p w:rsidR="007D4FC7" w:rsidRPr="00543DC7" w:rsidRDefault="001D596C">
      <w:pPr>
        <w:ind w:left="248" w:right="445"/>
        <w:jc w:val="center"/>
        <w:rPr>
          <w:rFonts w:asciiTheme="minorHAnsi" w:hAnsiTheme="minorHAnsi"/>
          <w:b/>
          <w:sz w:val="32"/>
        </w:rPr>
      </w:pPr>
      <w:r w:rsidRPr="00543DC7">
        <w:rPr>
          <w:rFonts w:asciiTheme="minorHAnsi" w:hAnsiTheme="minorHAnsi"/>
          <w:b/>
          <w:sz w:val="32"/>
        </w:rPr>
        <w:t>EXHIBIT D</w:t>
      </w:r>
    </w:p>
    <w:p w:rsidR="007D4FC7" w:rsidRPr="00543DC7" w:rsidRDefault="007D4FC7">
      <w:pPr>
        <w:pStyle w:val="BodyText"/>
        <w:spacing w:before="6"/>
        <w:rPr>
          <w:rFonts w:asciiTheme="minorHAnsi" w:hAnsiTheme="minorHAnsi"/>
          <w:b/>
          <w:sz w:val="32"/>
        </w:rPr>
      </w:pPr>
    </w:p>
    <w:p w:rsidR="007D4FC7" w:rsidRPr="00543DC7" w:rsidRDefault="001D596C">
      <w:pPr>
        <w:ind w:left="1838"/>
        <w:rPr>
          <w:rFonts w:asciiTheme="minorHAnsi" w:hAnsiTheme="minorHAnsi"/>
          <w:b/>
          <w:sz w:val="24"/>
        </w:rPr>
      </w:pPr>
      <w:r w:rsidRPr="00543DC7">
        <w:rPr>
          <w:rFonts w:asciiTheme="minorHAnsi" w:hAnsiTheme="minorHAnsi"/>
          <w:b/>
          <w:sz w:val="24"/>
        </w:rPr>
        <w:t>LICENSE APPLICATION LETTER OF INTENT</w:t>
      </w:r>
    </w:p>
    <w:p w:rsidR="007D4FC7" w:rsidRPr="00543DC7" w:rsidRDefault="007D4FC7">
      <w:pPr>
        <w:pStyle w:val="BodyText"/>
        <w:spacing w:before="9"/>
        <w:rPr>
          <w:rFonts w:asciiTheme="minorHAnsi" w:hAnsiTheme="minorHAnsi"/>
          <w:b/>
          <w:sz w:val="23"/>
        </w:rPr>
      </w:pPr>
    </w:p>
    <w:p w:rsidR="007D4FC7" w:rsidRPr="00543DC7" w:rsidRDefault="001D596C">
      <w:pPr>
        <w:pStyle w:val="ListParagraph"/>
        <w:numPr>
          <w:ilvl w:val="0"/>
          <w:numId w:val="1"/>
        </w:numPr>
        <w:tabs>
          <w:tab w:val="left" w:pos="839"/>
          <w:tab w:val="left" w:pos="840"/>
        </w:tabs>
        <w:spacing w:line="237" w:lineRule="auto"/>
        <w:ind w:right="881"/>
        <w:rPr>
          <w:rFonts w:asciiTheme="minorHAnsi" w:hAnsiTheme="minorHAnsi"/>
          <w:sz w:val="24"/>
        </w:rPr>
      </w:pPr>
      <w:r w:rsidRPr="00543DC7">
        <w:rPr>
          <w:rFonts w:asciiTheme="minorHAnsi" w:hAnsiTheme="minorHAnsi"/>
          <w:sz w:val="24"/>
        </w:rPr>
        <w:t>Name,</w:t>
      </w:r>
      <w:r w:rsidRPr="00543DC7">
        <w:rPr>
          <w:rFonts w:asciiTheme="minorHAnsi" w:hAnsiTheme="minorHAnsi"/>
          <w:spacing w:val="-6"/>
          <w:sz w:val="24"/>
        </w:rPr>
        <w:t xml:space="preserve"> </w:t>
      </w:r>
      <w:r w:rsidRPr="00543DC7">
        <w:rPr>
          <w:rFonts w:asciiTheme="minorHAnsi" w:hAnsiTheme="minorHAnsi"/>
          <w:sz w:val="24"/>
        </w:rPr>
        <w:t>Title,</w:t>
      </w:r>
      <w:r w:rsidRPr="00543DC7">
        <w:rPr>
          <w:rFonts w:asciiTheme="minorHAnsi" w:hAnsiTheme="minorHAnsi"/>
          <w:spacing w:val="-4"/>
          <w:sz w:val="24"/>
        </w:rPr>
        <w:t xml:space="preserve"> </w:t>
      </w:r>
      <w:r w:rsidRPr="00543DC7">
        <w:rPr>
          <w:rFonts w:asciiTheme="minorHAnsi" w:hAnsiTheme="minorHAnsi"/>
          <w:sz w:val="24"/>
        </w:rPr>
        <w:t>Address</w:t>
      </w:r>
      <w:r w:rsidRPr="00543DC7">
        <w:rPr>
          <w:rFonts w:asciiTheme="minorHAnsi" w:hAnsiTheme="minorHAnsi"/>
          <w:spacing w:val="-5"/>
          <w:sz w:val="24"/>
        </w:rPr>
        <w:t xml:space="preserve"> </w:t>
      </w:r>
      <w:r w:rsidRPr="00543DC7">
        <w:rPr>
          <w:rFonts w:asciiTheme="minorHAnsi" w:hAnsiTheme="minorHAnsi"/>
          <w:spacing w:val="1"/>
          <w:sz w:val="24"/>
        </w:rPr>
        <w:t>to</w:t>
      </w:r>
      <w:r w:rsidRPr="00543DC7">
        <w:rPr>
          <w:rFonts w:asciiTheme="minorHAnsi" w:hAnsiTheme="minorHAnsi"/>
          <w:sz w:val="24"/>
        </w:rPr>
        <w:t xml:space="preserve"> which</w:t>
      </w:r>
      <w:r w:rsidRPr="00543DC7">
        <w:rPr>
          <w:rFonts w:asciiTheme="minorHAnsi" w:hAnsiTheme="minorHAnsi"/>
          <w:spacing w:val="-6"/>
          <w:sz w:val="24"/>
        </w:rPr>
        <w:t xml:space="preserve"> </w:t>
      </w:r>
      <w:r w:rsidRPr="00543DC7">
        <w:rPr>
          <w:rFonts w:asciiTheme="minorHAnsi" w:hAnsiTheme="minorHAnsi"/>
          <w:sz w:val="24"/>
        </w:rPr>
        <w:t>correspondence</w:t>
      </w:r>
      <w:r w:rsidRPr="00543DC7">
        <w:rPr>
          <w:rFonts w:asciiTheme="minorHAnsi" w:hAnsiTheme="minorHAnsi"/>
          <w:spacing w:val="-6"/>
          <w:sz w:val="24"/>
        </w:rPr>
        <w:t xml:space="preserve"> </w:t>
      </w:r>
      <w:r w:rsidRPr="00543DC7">
        <w:rPr>
          <w:rFonts w:asciiTheme="minorHAnsi" w:hAnsiTheme="minorHAnsi"/>
          <w:sz w:val="24"/>
        </w:rPr>
        <w:t>may</w:t>
      </w:r>
      <w:r w:rsidRPr="00543DC7">
        <w:rPr>
          <w:rFonts w:asciiTheme="minorHAnsi" w:hAnsiTheme="minorHAnsi"/>
          <w:spacing w:val="-6"/>
          <w:sz w:val="24"/>
        </w:rPr>
        <w:t xml:space="preserve"> </w:t>
      </w:r>
      <w:r w:rsidRPr="00543DC7">
        <w:rPr>
          <w:rFonts w:asciiTheme="minorHAnsi" w:hAnsiTheme="minorHAnsi"/>
          <w:sz w:val="24"/>
        </w:rPr>
        <w:t>be</w:t>
      </w:r>
      <w:r w:rsidRPr="00543DC7">
        <w:rPr>
          <w:rFonts w:asciiTheme="minorHAnsi" w:hAnsiTheme="minorHAnsi"/>
          <w:spacing w:val="-6"/>
          <w:sz w:val="24"/>
        </w:rPr>
        <w:t xml:space="preserve"> </w:t>
      </w:r>
      <w:r w:rsidRPr="00543DC7">
        <w:rPr>
          <w:rFonts w:asciiTheme="minorHAnsi" w:hAnsiTheme="minorHAnsi"/>
          <w:sz w:val="24"/>
        </w:rPr>
        <w:t>mailed</w:t>
      </w:r>
      <w:r w:rsidRPr="00543DC7">
        <w:rPr>
          <w:rFonts w:asciiTheme="minorHAnsi" w:hAnsiTheme="minorHAnsi"/>
          <w:spacing w:val="-6"/>
          <w:sz w:val="24"/>
        </w:rPr>
        <w:t xml:space="preserve"> </w:t>
      </w:r>
      <w:r w:rsidRPr="00543DC7">
        <w:rPr>
          <w:rFonts w:asciiTheme="minorHAnsi" w:hAnsiTheme="minorHAnsi"/>
          <w:sz w:val="24"/>
        </w:rPr>
        <w:t>and</w:t>
      </w:r>
      <w:r w:rsidRPr="00543DC7">
        <w:rPr>
          <w:rFonts w:asciiTheme="minorHAnsi" w:hAnsiTheme="minorHAnsi"/>
          <w:spacing w:val="-5"/>
          <w:sz w:val="24"/>
        </w:rPr>
        <w:t xml:space="preserve"> </w:t>
      </w:r>
      <w:r w:rsidRPr="00543DC7">
        <w:rPr>
          <w:rFonts w:asciiTheme="minorHAnsi" w:hAnsiTheme="minorHAnsi"/>
          <w:sz w:val="24"/>
        </w:rPr>
        <w:t>telephone number at which you may be</w:t>
      </w:r>
      <w:r w:rsidRPr="00543DC7">
        <w:rPr>
          <w:rFonts w:asciiTheme="minorHAnsi" w:hAnsiTheme="minorHAnsi"/>
          <w:spacing w:val="35"/>
          <w:sz w:val="24"/>
        </w:rPr>
        <w:t xml:space="preserve"> </w:t>
      </w:r>
      <w:r w:rsidRPr="00543DC7">
        <w:rPr>
          <w:rFonts w:asciiTheme="minorHAnsi" w:hAnsiTheme="minorHAnsi"/>
          <w:sz w:val="24"/>
        </w:rPr>
        <w:t>reached.</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65"/>
        <w:rPr>
          <w:rFonts w:asciiTheme="minorHAnsi" w:hAnsiTheme="minorHAnsi"/>
          <w:sz w:val="24"/>
        </w:rPr>
      </w:pPr>
      <w:r w:rsidRPr="00543DC7">
        <w:rPr>
          <w:rFonts w:asciiTheme="minorHAnsi" w:hAnsiTheme="minorHAnsi"/>
          <w:sz w:val="24"/>
        </w:rPr>
        <w:t>Name under which the postsecondary entity will</w:t>
      </w:r>
      <w:r w:rsidRPr="00543DC7">
        <w:rPr>
          <w:rFonts w:asciiTheme="minorHAnsi" w:hAnsiTheme="minorHAnsi"/>
          <w:spacing w:val="12"/>
          <w:sz w:val="24"/>
        </w:rPr>
        <w:t xml:space="preserve"> </w:t>
      </w:r>
      <w:r w:rsidRPr="00543DC7">
        <w:rPr>
          <w:rFonts w:asciiTheme="minorHAnsi" w:hAnsiTheme="minorHAnsi"/>
          <w:sz w:val="24"/>
        </w:rPr>
        <w:t>operate:</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59" w:line="242" w:lineRule="auto"/>
        <w:ind w:right="871"/>
        <w:rPr>
          <w:rFonts w:asciiTheme="minorHAnsi" w:hAnsiTheme="minorHAnsi"/>
          <w:sz w:val="24"/>
        </w:rPr>
      </w:pPr>
      <w:r w:rsidRPr="00543DC7">
        <w:rPr>
          <w:rFonts w:asciiTheme="minorHAnsi" w:hAnsiTheme="minorHAnsi"/>
          <w:sz w:val="24"/>
        </w:rPr>
        <w:t xml:space="preserve">Name </w:t>
      </w:r>
      <w:r w:rsidRPr="00543DC7">
        <w:rPr>
          <w:rFonts w:asciiTheme="minorHAnsi" w:hAnsiTheme="minorHAnsi"/>
          <w:spacing w:val="1"/>
          <w:sz w:val="24"/>
        </w:rPr>
        <w:t xml:space="preserve">of </w:t>
      </w:r>
      <w:r w:rsidRPr="00543DC7">
        <w:rPr>
          <w:rFonts w:asciiTheme="minorHAnsi" w:hAnsiTheme="minorHAnsi"/>
          <w:sz w:val="24"/>
        </w:rPr>
        <w:t xml:space="preserve">the </w:t>
      </w:r>
      <w:r w:rsidRPr="00543DC7">
        <w:rPr>
          <w:rFonts w:asciiTheme="minorHAnsi" w:hAnsiTheme="minorHAnsi"/>
          <w:spacing w:val="3"/>
          <w:sz w:val="24"/>
        </w:rPr>
        <w:t xml:space="preserve">owner </w:t>
      </w:r>
      <w:r w:rsidRPr="00543DC7">
        <w:rPr>
          <w:rFonts w:asciiTheme="minorHAnsi" w:hAnsiTheme="minorHAnsi"/>
          <w:spacing w:val="1"/>
          <w:sz w:val="24"/>
        </w:rPr>
        <w:t xml:space="preserve">of </w:t>
      </w:r>
      <w:r w:rsidRPr="00543DC7">
        <w:rPr>
          <w:rFonts w:asciiTheme="minorHAnsi" w:hAnsiTheme="minorHAnsi"/>
          <w:sz w:val="24"/>
        </w:rPr>
        <w:t>the postsecondary entity/include corporation name if applicable</w:t>
      </w:r>
      <w:r w:rsidRPr="00543DC7">
        <w:rPr>
          <w:rFonts w:asciiTheme="minorHAnsi" w:hAnsiTheme="minorHAnsi"/>
          <w:spacing w:val="-8"/>
          <w:sz w:val="24"/>
        </w:rPr>
        <w:t xml:space="preserve"> </w:t>
      </w:r>
      <w:r w:rsidRPr="00543DC7">
        <w:rPr>
          <w:rFonts w:asciiTheme="minorHAnsi" w:hAnsiTheme="minorHAnsi"/>
          <w:sz w:val="24"/>
        </w:rPr>
        <w:t>and</w:t>
      </w:r>
      <w:r w:rsidRPr="00543DC7">
        <w:rPr>
          <w:rFonts w:asciiTheme="minorHAnsi" w:hAnsiTheme="minorHAnsi"/>
          <w:spacing w:val="-8"/>
          <w:sz w:val="24"/>
        </w:rPr>
        <w:t xml:space="preserve"> </w:t>
      </w:r>
      <w:r w:rsidRPr="00543DC7">
        <w:rPr>
          <w:rFonts w:asciiTheme="minorHAnsi" w:hAnsiTheme="minorHAnsi"/>
          <w:sz w:val="24"/>
        </w:rPr>
        <w:t>names</w:t>
      </w:r>
      <w:r w:rsidRPr="00543DC7">
        <w:rPr>
          <w:rFonts w:asciiTheme="minorHAnsi" w:hAnsiTheme="minorHAnsi"/>
          <w:spacing w:val="-8"/>
          <w:sz w:val="24"/>
        </w:rPr>
        <w:t xml:space="preserve"> </w:t>
      </w:r>
      <w:r w:rsidRPr="00543DC7">
        <w:rPr>
          <w:rFonts w:asciiTheme="minorHAnsi" w:hAnsiTheme="minorHAnsi"/>
          <w:spacing w:val="1"/>
          <w:sz w:val="24"/>
        </w:rPr>
        <w:t>of</w:t>
      </w:r>
      <w:r w:rsidRPr="00543DC7">
        <w:rPr>
          <w:rFonts w:asciiTheme="minorHAnsi" w:hAnsiTheme="minorHAnsi"/>
          <w:spacing w:val="-3"/>
          <w:sz w:val="24"/>
        </w:rPr>
        <w:t xml:space="preserve"> </w:t>
      </w:r>
      <w:r w:rsidRPr="00543DC7">
        <w:rPr>
          <w:rFonts w:asciiTheme="minorHAnsi" w:hAnsiTheme="minorHAnsi"/>
          <w:sz w:val="24"/>
        </w:rPr>
        <w:t>all</w:t>
      </w:r>
      <w:r w:rsidRPr="00543DC7">
        <w:rPr>
          <w:rFonts w:asciiTheme="minorHAnsi" w:hAnsiTheme="minorHAnsi"/>
          <w:spacing w:val="-8"/>
          <w:sz w:val="24"/>
        </w:rPr>
        <w:t xml:space="preserve"> </w:t>
      </w:r>
      <w:r w:rsidRPr="00543DC7">
        <w:rPr>
          <w:rFonts w:asciiTheme="minorHAnsi" w:hAnsiTheme="minorHAnsi"/>
          <w:sz w:val="24"/>
        </w:rPr>
        <w:t>individual</w:t>
      </w:r>
      <w:r w:rsidRPr="00543DC7">
        <w:rPr>
          <w:rFonts w:asciiTheme="minorHAnsi" w:hAnsiTheme="minorHAnsi"/>
          <w:spacing w:val="-8"/>
          <w:sz w:val="24"/>
        </w:rPr>
        <w:t xml:space="preserve"> </w:t>
      </w:r>
      <w:r w:rsidRPr="00543DC7">
        <w:rPr>
          <w:rFonts w:asciiTheme="minorHAnsi" w:hAnsiTheme="minorHAnsi"/>
          <w:spacing w:val="3"/>
          <w:sz w:val="24"/>
        </w:rPr>
        <w:t>owners</w:t>
      </w:r>
      <w:r w:rsidRPr="00543DC7">
        <w:rPr>
          <w:rFonts w:asciiTheme="minorHAnsi" w:hAnsiTheme="minorHAnsi"/>
          <w:spacing w:val="-3"/>
          <w:sz w:val="24"/>
        </w:rPr>
        <w:t xml:space="preserve"> </w:t>
      </w:r>
      <w:r w:rsidRPr="00543DC7">
        <w:rPr>
          <w:rFonts w:asciiTheme="minorHAnsi" w:hAnsiTheme="minorHAnsi"/>
          <w:sz w:val="24"/>
        </w:rPr>
        <w:t>with</w:t>
      </w:r>
      <w:r w:rsidRPr="00543DC7">
        <w:rPr>
          <w:rFonts w:asciiTheme="minorHAnsi" w:hAnsiTheme="minorHAnsi"/>
          <w:spacing w:val="-8"/>
          <w:sz w:val="24"/>
        </w:rPr>
        <w:t xml:space="preserve"> </w:t>
      </w:r>
      <w:r w:rsidRPr="00543DC7">
        <w:rPr>
          <w:rFonts w:asciiTheme="minorHAnsi" w:hAnsiTheme="minorHAnsi"/>
          <w:sz w:val="24"/>
        </w:rPr>
        <w:t>20%</w:t>
      </w:r>
      <w:r w:rsidRPr="00543DC7">
        <w:rPr>
          <w:rFonts w:asciiTheme="minorHAnsi" w:hAnsiTheme="minorHAnsi"/>
          <w:spacing w:val="-8"/>
          <w:sz w:val="24"/>
        </w:rPr>
        <w:t xml:space="preserve"> </w:t>
      </w:r>
      <w:r w:rsidRPr="00543DC7">
        <w:rPr>
          <w:rFonts w:asciiTheme="minorHAnsi" w:hAnsiTheme="minorHAnsi"/>
          <w:spacing w:val="1"/>
          <w:sz w:val="24"/>
        </w:rPr>
        <w:t>or</w:t>
      </w:r>
      <w:r w:rsidRPr="00543DC7">
        <w:rPr>
          <w:rFonts w:asciiTheme="minorHAnsi" w:hAnsiTheme="minorHAnsi"/>
          <w:spacing w:val="-3"/>
          <w:sz w:val="24"/>
        </w:rPr>
        <w:t xml:space="preserve"> </w:t>
      </w:r>
      <w:r w:rsidRPr="00543DC7">
        <w:rPr>
          <w:rFonts w:asciiTheme="minorHAnsi" w:hAnsiTheme="minorHAnsi"/>
          <w:sz w:val="24"/>
        </w:rPr>
        <w:t>more</w:t>
      </w:r>
      <w:r w:rsidRPr="00543DC7">
        <w:rPr>
          <w:rFonts w:asciiTheme="minorHAnsi" w:hAnsiTheme="minorHAnsi"/>
          <w:spacing w:val="-8"/>
          <w:sz w:val="24"/>
        </w:rPr>
        <w:t xml:space="preserve"> </w:t>
      </w:r>
      <w:r w:rsidRPr="00543DC7">
        <w:rPr>
          <w:rFonts w:asciiTheme="minorHAnsi" w:hAnsiTheme="minorHAnsi"/>
          <w:spacing w:val="2"/>
          <w:sz w:val="24"/>
        </w:rPr>
        <w:t>ownership:</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55" w:line="242" w:lineRule="auto"/>
        <w:ind w:right="570"/>
        <w:rPr>
          <w:rFonts w:asciiTheme="minorHAnsi" w:hAnsiTheme="minorHAnsi"/>
          <w:sz w:val="24"/>
        </w:rPr>
      </w:pPr>
      <w:r w:rsidRPr="00543DC7">
        <w:rPr>
          <w:rFonts w:asciiTheme="minorHAnsi" w:hAnsiTheme="minorHAnsi"/>
          <w:sz w:val="24"/>
        </w:rPr>
        <w:t xml:space="preserve">Is the postsecondary entity presently </w:t>
      </w:r>
      <w:r w:rsidRPr="00543DC7">
        <w:rPr>
          <w:rFonts w:asciiTheme="minorHAnsi" w:hAnsiTheme="minorHAnsi"/>
          <w:spacing w:val="3"/>
          <w:sz w:val="24"/>
        </w:rPr>
        <w:t xml:space="preserve">operating </w:t>
      </w:r>
      <w:r w:rsidRPr="00543DC7">
        <w:rPr>
          <w:rFonts w:asciiTheme="minorHAnsi" w:hAnsiTheme="minorHAnsi"/>
          <w:sz w:val="24"/>
        </w:rPr>
        <w:t xml:space="preserve">at this time? If so, list each state </w:t>
      </w:r>
      <w:r w:rsidRPr="00543DC7">
        <w:rPr>
          <w:rFonts w:asciiTheme="minorHAnsi" w:hAnsiTheme="minorHAnsi"/>
          <w:spacing w:val="1"/>
          <w:sz w:val="24"/>
        </w:rPr>
        <w:t xml:space="preserve">of </w:t>
      </w:r>
      <w:r w:rsidRPr="00543DC7">
        <w:rPr>
          <w:rFonts w:asciiTheme="minorHAnsi" w:hAnsiTheme="minorHAnsi"/>
          <w:spacing w:val="3"/>
          <w:sz w:val="24"/>
        </w:rPr>
        <w:t xml:space="preserve">operation </w:t>
      </w:r>
      <w:r w:rsidRPr="00543DC7">
        <w:rPr>
          <w:rFonts w:asciiTheme="minorHAnsi" w:hAnsiTheme="minorHAnsi"/>
          <w:sz w:val="24"/>
        </w:rPr>
        <w:t xml:space="preserve">and current status </w:t>
      </w:r>
      <w:r w:rsidRPr="00543DC7">
        <w:rPr>
          <w:rFonts w:asciiTheme="minorHAnsi" w:hAnsiTheme="minorHAnsi"/>
          <w:spacing w:val="1"/>
          <w:sz w:val="24"/>
        </w:rPr>
        <w:t>of</w:t>
      </w:r>
      <w:r w:rsidRPr="00543DC7">
        <w:rPr>
          <w:rFonts w:asciiTheme="minorHAnsi" w:hAnsiTheme="minorHAnsi"/>
          <w:spacing w:val="18"/>
          <w:sz w:val="24"/>
        </w:rPr>
        <w:t xml:space="preserve"> </w:t>
      </w:r>
      <w:r w:rsidRPr="00543DC7">
        <w:rPr>
          <w:rFonts w:asciiTheme="minorHAnsi" w:hAnsiTheme="minorHAnsi"/>
          <w:sz w:val="24"/>
        </w:rPr>
        <w:t>licensure:</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81"/>
        <w:ind w:right="786"/>
        <w:rPr>
          <w:rFonts w:asciiTheme="minorHAnsi" w:hAnsiTheme="minorHAnsi"/>
          <w:sz w:val="24"/>
        </w:rPr>
      </w:pPr>
      <w:r w:rsidRPr="00543DC7">
        <w:rPr>
          <w:rFonts w:asciiTheme="minorHAnsi" w:hAnsiTheme="minorHAnsi"/>
          <w:sz w:val="24"/>
        </w:rPr>
        <w:t>Has</w:t>
      </w:r>
      <w:r w:rsidRPr="00543DC7">
        <w:rPr>
          <w:rFonts w:asciiTheme="minorHAnsi" w:hAnsiTheme="minorHAnsi"/>
          <w:spacing w:val="-7"/>
          <w:sz w:val="24"/>
        </w:rPr>
        <w:t xml:space="preserve"> </w:t>
      </w:r>
      <w:r w:rsidRPr="00543DC7">
        <w:rPr>
          <w:rFonts w:asciiTheme="minorHAnsi" w:hAnsiTheme="minorHAnsi"/>
          <w:sz w:val="24"/>
        </w:rPr>
        <w:t>your</w:t>
      </w:r>
      <w:r w:rsidRPr="00543DC7">
        <w:rPr>
          <w:rFonts w:asciiTheme="minorHAnsi" w:hAnsiTheme="minorHAnsi"/>
          <w:spacing w:val="-7"/>
          <w:sz w:val="24"/>
        </w:rPr>
        <w:t xml:space="preserve"> </w:t>
      </w:r>
      <w:r w:rsidRPr="00543DC7">
        <w:rPr>
          <w:rFonts w:asciiTheme="minorHAnsi" w:hAnsiTheme="minorHAnsi"/>
          <w:sz w:val="24"/>
        </w:rPr>
        <w:t>postsecondary</w:t>
      </w:r>
      <w:r w:rsidRPr="00543DC7">
        <w:rPr>
          <w:rFonts w:asciiTheme="minorHAnsi" w:hAnsiTheme="minorHAnsi"/>
          <w:spacing w:val="-7"/>
          <w:sz w:val="24"/>
        </w:rPr>
        <w:t xml:space="preserve"> </w:t>
      </w:r>
      <w:r w:rsidRPr="00543DC7">
        <w:rPr>
          <w:rFonts w:asciiTheme="minorHAnsi" w:hAnsiTheme="minorHAnsi"/>
          <w:sz w:val="24"/>
        </w:rPr>
        <w:t>entity</w:t>
      </w:r>
      <w:r w:rsidRPr="00543DC7">
        <w:rPr>
          <w:rFonts w:asciiTheme="minorHAnsi" w:hAnsiTheme="minorHAnsi"/>
          <w:spacing w:val="-7"/>
          <w:sz w:val="24"/>
        </w:rPr>
        <w:t xml:space="preserve"> </w:t>
      </w:r>
      <w:r w:rsidRPr="00543DC7">
        <w:rPr>
          <w:rFonts w:asciiTheme="minorHAnsi" w:hAnsiTheme="minorHAnsi"/>
          <w:spacing w:val="1"/>
          <w:sz w:val="24"/>
        </w:rPr>
        <w:t>or</w:t>
      </w:r>
      <w:r w:rsidRPr="00543DC7">
        <w:rPr>
          <w:rFonts w:asciiTheme="minorHAnsi" w:hAnsiTheme="minorHAnsi"/>
          <w:spacing w:val="-3"/>
          <w:sz w:val="24"/>
        </w:rPr>
        <w:t xml:space="preserve"> </w:t>
      </w:r>
      <w:r w:rsidRPr="00543DC7">
        <w:rPr>
          <w:rFonts w:asciiTheme="minorHAnsi" w:hAnsiTheme="minorHAnsi"/>
          <w:sz w:val="24"/>
        </w:rPr>
        <w:t>have</w:t>
      </w:r>
      <w:r w:rsidRPr="00543DC7">
        <w:rPr>
          <w:rFonts w:asciiTheme="minorHAnsi" w:hAnsiTheme="minorHAnsi"/>
          <w:spacing w:val="-7"/>
          <w:sz w:val="24"/>
        </w:rPr>
        <w:t xml:space="preserve"> </w:t>
      </w:r>
      <w:r w:rsidRPr="00543DC7">
        <w:rPr>
          <w:rFonts w:asciiTheme="minorHAnsi" w:hAnsiTheme="minorHAnsi"/>
          <w:sz w:val="24"/>
        </w:rPr>
        <w:t>an</w:t>
      </w:r>
      <w:r w:rsidR="00EF09C5" w:rsidRPr="00543DC7">
        <w:rPr>
          <w:rFonts w:asciiTheme="minorHAnsi" w:hAnsiTheme="minorHAnsi"/>
          <w:sz w:val="24"/>
        </w:rPr>
        <w:t>y</w:t>
      </w:r>
      <w:r w:rsidRPr="00543DC7">
        <w:rPr>
          <w:rFonts w:asciiTheme="minorHAnsi" w:hAnsiTheme="minorHAnsi"/>
          <w:spacing w:val="-7"/>
          <w:sz w:val="24"/>
        </w:rPr>
        <w:t xml:space="preserve"> </w:t>
      </w:r>
      <w:r w:rsidRPr="00543DC7">
        <w:rPr>
          <w:rFonts w:asciiTheme="minorHAnsi" w:hAnsiTheme="minorHAnsi"/>
          <w:sz w:val="24"/>
        </w:rPr>
        <w:t>persons</w:t>
      </w:r>
      <w:r w:rsidRPr="00543DC7">
        <w:rPr>
          <w:rFonts w:asciiTheme="minorHAnsi" w:hAnsiTheme="minorHAnsi"/>
          <w:spacing w:val="-7"/>
          <w:sz w:val="24"/>
        </w:rPr>
        <w:t xml:space="preserve"> </w:t>
      </w:r>
      <w:r w:rsidRPr="00543DC7">
        <w:rPr>
          <w:rFonts w:asciiTheme="minorHAnsi" w:hAnsiTheme="minorHAnsi"/>
          <w:sz w:val="24"/>
        </w:rPr>
        <w:t>named</w:t>
      </w:r>
      <w:r w:rsidRPr="00543DC7">
        <w:rPr>
          <w:rFonts w:asciiTheme="minorHAnsi" w:hAnsiTheme="minorHAnsi"/>
          <w:spacing w:val="-7"/>
          <w:sz w:val="24"/>
        </w:rPr>
        <w:t xml:space="preserve"> </w:t>
      </w:r>
      <w:r w:rsidRPr="00543DC7">
        <w:rPr>
          <w:rFonts w:asciiTheme="minorHAnsi" w:hAnsiTheme="minorHAnsi"/>
          <w:sz w:val="24"/>
        </w:rPr>
        <w:t>as</w:t>
      </w:r>
      <w:r w:rsidRPr="00543DC7">
        <w:rPr>
          <w:rFonts w:asciiTheme="minorHAnsi" w:hAnsiTheme="minorHAnsi"/>
          <w:spacing w:val="-7"/>
          <w:sz w:val="24"/>
        </w:rPr>
        <w:t xml:space="preserve"> </w:t>
      </w:r>
      <w:r w:rsidRPr="00543DC7">
        <w:rPr>
          <w:rFonts w:asciiTheme="minorHAnsi" w:hAnsiTheme="minorHAnsi"/>
          <w:spacing w:val="3"/>
          <w:sz w:val="24"/>
        </w:rPr>
        <w:t>owners</w:t>
      </w:r>
      <w:r w:rsidRPr="00543DC7">
        <w:rPr>
          <w:rFonts w:asciiTheme="minorHAnsi" w:hAnsiTheme="minorHAnsi"/>
          <w:spacing w:val="-3"/>
          <w:sz w:val="24"/>
        </w:rPr>
        <w:t xml:space="preserve"> </w:t>
      </w:r>
      <w:r w:rsidRPr="00543DC7">
        <w:rPr>
          <w:rFonts w:asciiTheme="minorHAnsi" w:hAnsiTheme="minorHAnsi"/>
          <w:sz w:val="24"/>
        </w:rPr>
        <w:t>ever</w:t>
      </w:r>
      <w:r w:rsidRPr="00543DC7">
        <w:rPr>
          <w:rFonts w:asciiTheme="minorHAnsi" w:hAnsiTheme="minorHAnsi"/>
          <w:spacing w:val="-7"/>
          <w:sz w:val="24"/>
        </w:rPr>
        <w:t xml:space="preserve"> </w:t>
      </w:r>
      <w:r w:rsidRPr="00543DC7">
        <w:rPr>
          <w:rFonts w:asciiTheme="minorHAnsi" w:hAnsiTheme="minorHAnsi"/>
          <w:sz w:val="24"/>
        </w:rPr>
        <w:t xml:space="preserve">been issued a school license in the state </w:t>
      </w:r>
      <w:r w:rsidRPr="00543DC7">
        <w:rPr>
          <w:rFonts w:asciiTheme="minorHAnsi" w:hAnsiTheme="minorHAnsi"/>
          <w:spacing w:val="1"/>
          <w:sz w:val="24"/>
        </w:rPr>
        <w:t xml:space="preserve">of </w:t>
      </w:r>
      <w:r w:rsidRPr="00543DC7">
        <w:rPr>
          <w:rFonts w:asciiTheme="minorHAnsi" w:hAnsiTheme="minorHAnsi"/>
          <w:sz w:val="24"/>
        </w:rPr>
        <w:t>Arizona? If yes, please specify circumstances.</w:t>
      </w:r>
    </w:p>
    <w:p w:rsidR="007D4FC7" w:rsidRPr="00543DC7" w:rsidRDefault="007D4FC7">
      <w:pPr>
        <w:rPr>
          <w:rFonts w:asciiTheme="minorHAnsi" w:hAnsiTheme="minorHAnsi"/>
          <w:sz w:val="24"/>
        </w:rPr>
        <w:sectPr w:rsidR="007D4FC7" w:rsidRPr="00543DC7">
          <w:pgSz w:w="12240" w:h="15840"/>
          <w:pgMar w:top="1500" w:right="1480" w:bottom="280" w:left="1680" w:header="720" w:footer="720" w:gutter="0"/>
          <w:cols w:space="720"/>
        </w:sectPr>
      </w:pPr>
    </w:p>
    <w:p w:rsidR="007D4FC7" w:rsidRPr="00543DC7" w:rsidRDefault="001D596C">
      <w:pPr>
        <w:pStyle w:val="Heading2"/>
        <w:spacing w:before="79" w:line="237" w:lineRule="auto"/>
        <w:ind w:right="5966"/>
        <w:rPr>
          <w:rFonts w:asciiTheme="minorHAnsi" w:hAnsiTheme="minorHAnsi"/>
        </w:rPr>
      </w:pPr>
      <w:r w:rsidRPr="00543DC7">
        <w:rPr>
          <w:rFonts w:asciiTheme="minorHAnsi" w:hAnsiTheme="minorHAnsi"/>
        </w:rPr>
        <w:lastRenderedPageBreak/>
        <w:t>LETTER OF INTENT PAGE 2</w:t>
      </w:r>
    </w:p>
    <w:p w:rsidR="007D4FC7" w:rsidRPr="00543DC7" w:rsidRDefault="007D4FC7">
      <w:pPr>
        <w:pStyle w:val="BodyText"/>
        <w:rPr>
          <w:rFonts w:asciiTheme="minorHAnsi" w:hAnsiTheme="minorHAnsi"/>
          <w:b/>
          <w:sz w:val="26"/>
        </w:rPr>
      </w:pPr>
    </w:p>
    <w:p w:rsidR="007D4FC7" w:rsidRPr="00543DC7" w:rsidRDefault="007D4FC7">
      <w:pPr>
        <w:pStyle w:val="BodyText"/>
        <w:rPr>
          <w:rFonts w:asciiTheme="minorHAnsi" w:hAnsiTheme="minorHAnsi"/>
          <w:b/>
          <w:sz w:val="22"/>
        </w:rPr>
      </w:pPr>
    </w:p>
    <w:p w:rsidR="007D4FC7" w:rsidRPr="00543DC7" w:rsidRDefault="001D596C">
      <w:pPr>
        <w:pStyle w:val="ListParagraph"/>
        <w:numPr>
          <w:ilvl w:val="0"/>
          <w:numId w:val="1"/>
        </w:numPr>
        <w:tabs>
          <w:tab w:val="left" w:pos="839"/>
          <w:tab w:val="left" w:pos="840"/>
        </w:tabs>
        <w:spacing w:line="237" w:lineRule="auto"/>
        <w:ind w:right="381"/>
        <w:rPr>
          <w:rFonts w:asciiTheme="minorHAnsi" w:hAnsiTheme="minorHAnsi"/>
          <w:sz w:val="24"/>
        </w:rPr>
      </w:pPr>
      <w:r w:rsidRPr="00543DC7">
        <w:rPr>
          <w:rFonts w:asciiTheme="minorHAnsi" w:hAnsiTheme="minorHAnsi"/>
          <w:sz w:val="24"/>
        </w:rPr>
        <w:t>List</w:t>
      </w:r>
      <w:r w:rsidRPr="00543DC7">
        <w:rPr>
          <w:rFonts w:asciiTheme="minorHAnsi" w:hAnsiTheme="minorHAnsi"/>
          <w:spacing w:val="-5"/>
          <w:sz w:val="24"/>
        </w:rPr>
        <w:t xml:space="preserve"> </w:t>
      </w:r>
      <w:r w:rsidRPr="00543DC7">
        <w:rPr>
          <w:rFonts w:asciiTheme="minorHAnsi" w:hAnsiTheme="minorHAnsi"/>
          <w:sz w:val="24"/>
        </w:rPr>
        <w:t>the</w:t>
      </w:r>
      <w:r w:rsidRPr="00543DC7">
        <w:rPr>
          <w:rFonts w:asciiTheme="minorHAnsi" w:hAnsiTheme="minorHAnsi"/>
          <w:spacing w:val="-9"/>
          <w:sz w:val="24"/>
        </w:rPr>
        <w:t xml:space="preserve"> </w:t>
      </w:r>
      <w:r w:rsidRPr="00543DC7">
        <w:rPr>
          <w:rFonts w:asciiTheme="minorHAnsi" w:hAnsiTheme="minorHAnsi"/>
          <w:sz w:val="24"/>
        </w:rPr>
        <w:t>vocational</w:t>
      </w:r>
      <w:r w:rsidRPr="00543DC7">
        <w:rPr>
          <w:rFonts w:asciiTheme="minorHAnsi" w:hAnsiTheme="minorHAnsi"/>
          <w:spacing w:val="-9"/>
          <w:sz w:val="24"/>
        </w:rPr>
        <w:t xml:space="preserve"> </w:t>
      </w:r>
      <w:r w:rsidRPr="00543DC7">
        <w:rPr>
          <w:rFonts w:asciiTheme="minorHAnsi" w:hAnsiTheme="minorHAnsi"/>
          <w:sz w:val="24"/>
        </w:rPr>
        <w:t>programs</w:t>
      </w:r>
      <w:r w:rsidRPr="00543DC7">
        <w:rPr>
          <w:rFonts w:asciiTheme="minorHAnsi" w:hAnsiTheme="minorHAnsi"/>
          <w:spacing w:val="-9"/>
          <w:sz w:val="24"/>
        </w:rPr>
        <w:t xml:space="preserve"> </w:t>
      </w:r>
      <w:r w:rsidRPr="00543DC7">
        <w:rPr>
          <w:rFonts w:asciiTheme="minorHAnsi" w:hAnsiTheme="minorHAnsi"/>
          <w:sz w:val="24"/>
        </w:rPr>
        <w:t>and/or</w:t>
      </w:r>
      <w:r w:rsidRPr="00543DC7">
        <w:rPr>
          <w:rFonts w:asciiTheme="minorHAnsi" w:hAnsiTheme="minorHAnsi"/>
          <w:spacing w:val="-9"/>
          <w:sz w:val="24"/>
        </w:rPr>
        <w:t xml:space="preserve"> </w:t>
      </w:r>
      <w:r w:rsidRPr="00543DC7">
        <w:rPr>
          <w:rFonts w:asciiTheme="minorHAnsi" w:hAnsiTheme="minorHAnsi"/>
          <w:sz w:val="24"/>
        </w:rPr>
        <w:t>degree</w:t>
      </w:r>
      <w:r w:rsidRPr="00543DC7">
        <w:rPr>
          <w:rFonts w:asciiTheme="minorHAnsi" w:hAnsiTheme="minorHAnsi"/>
          <w:spacing w:val="-9"/>
          <w:sz w:val="24"/>
        </w:rPr>
        <w:t xml:space="preserve"> </w:t>
      </w:r>
      <w:r w:rsidRPr="00543DC7">
        <w:rPr>
          <w:rFonts w:asciiTheme="minorHAnsi" w:hAnsiTheme="minorHAnsi"/>
          <w:sz w:val="24"/>
        </w:rPr>
        <w:t>programs</w:t>
      </w:r>
      <w:r w:rsidRPr="00543DC7">
        <w:rPr>
          <w:rFonts w:asciiTheme="minorHAnsi" w:hAnsiTheme="minorHAnsi"/>
          <w:spacing w:val="-9"/>
          <w:sz w:val="24"/>
        </w:rPr>
        <w:t xml:space="preserve"> </w:t>
      </w:r>
      <w:r w:rsidRPr="00543DC7">
        <w:rPr>
          <w:rFonts w:asciiTheme="minorHAnsi" w:hAnsiTheme="minorHAnsi"/>
          <w:sz w:val="24"/>
        </w:rPr>
        <w:t>you</w:t>
      </w:r>
      <w:r w:rsidRPr="00543DC7">
        <w:rPr>
          <w:rFonts w:asciiTheme="minorHAnsi" w:hAnsiTheme="minorHAnsi"/>
          <w:spacing w:val="-9"/>
          <w:sz w:val="24"/>
        </w:rPr>
        <w:t xml:space="preserve"> </w:t>
      </w:r>
      <w:r w:rsidRPr="00543DC7">
        <w:rPr>
          <w:rFonts w:asciiTheme="minorHAnsi" w:hAnsiTheme="minorHAnsi"/>
          <w:sz w:val="24"/>
        </w:rPr>
        <w:t>plan</w:t>
      </w:r>
      <w:r w:rsidRPr="00543DC7">
        <w:rPr>
          <w:rFonts w:asciiTheme="minorHAnsi" w:hAnsiTheme="minorHAnsi"/>
          <w:spacing w:val="-9"/>
          <w:sz w:val="24"/>
        </w:rPr>
        <w:t xml:space="preserve"> </w:t>
      </w:r>
      <w:r w:rsidRPr="00543DC7">
        <w:rPr>
          <w:rFonts w:asciiTheme="minorHAnsi" w:hAnsiTheme="minorHAnsi"/>
          <w:spacing w:val="1"/>
          <w:sz w:val="24"/>
        </w:rPr>
        <w:t>to</w:t>
      </w:r>
      <w:r w:rsidRPr="00543DC7">
        <w:rPr>
          <w:rFonts w:asciiTheme="minorHAnsi" w:hAnsiTheme="minorHAnsi"/>
          <w:spacing w:val="-5"/>
          <w:sz w:val="24"/>
        </w:rPr>
        <w:t xml:space="preserve"> </w:t>
      </w:r>
      <w:r w:rsidRPr="00543DC7">
        <w:rPr>
          <w:rFonts w:asciiTheme="minorHAnsi" w:hAnsiTheme="minorHAnsi"/>
          <w:spacing w:val="3"/>
          <w:sz w:val="24"/>
        </w:rPr>
        <w:t>offer</w:t>
      </w:r>
      <w:r w:rsidRPr="00543DC7">
        <w:rPr>
          <w:rFonts w:asciiTheme="minorHAnsi" w:hAnsiTheme="minorHAnsi"/>
          <w:spacing w:val="-6"/>
          <w:sz w:val="24"/>
        </w:rPr>
        <w:t xml:space="preserve"> </w:t>
      </w:r>
      <w:r w:rsidRPr="00543DC7">
        <w:rPr>
          <w:rFonts w:asciiTheme="minorHAnsi" w:hAnsiTheme="minorHAnsi"/>
          <w:sz w:val="24"/>
        </w:rPr>
        <w:t>in</w:t>
      </w:r>
      <w:r w:rsidRPr="00543DC7">
        <w:rPr>
          <w:rFonts w:asciiTheme="minorHAnsi" w:hAnsiTheme="minorHAnsi"/>
          <w:spacing w:val="-9"/>
          <w:sz w:val="24"/>
        </w:rPr>
        <w:t xml:space="preserve"> </w:t>
      </w:r>
      <w:r w:rsidRPr="00543DC7">
        <w:rPr>
          <w:rFonts w:asciiTheme="minorHAnsi" w:hAnsiTheme="minorHAnsi"/>
          <w:sz w:val="24"/>
        </w:rPr>
        <w:t>Arizona. Include the complete degree designation for each degree</w:t>
      </w:r>
      <w:r w:rsidRPr="00543DC7">
        <w:rPr>
          <w:rFonts w:asciiTheme="minorHAnsi" w:hAnsiTheme="minorHAnsi"/>
          <w:spacing w:val="5"/>
          <w:sz w:val="24"/>
        </w:rPr>
        <w:t xml:space="preserve"> </w:t>
      </w:r>
      <w:r w:rsidRPr="00543DC7">
        <w:rPr>
          <w:rFonts w:asciiTheme="minorHAnsi" w:hAnsiTheme="minorHAnsi"/>
          <w:sz w:val="24"/>
        </w:rPr>
        <w:t>program.</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65"/>
        <w:rPr>
          <w:rFonts w:asciiTheme="minorHAnsi" w:hAnsiTheme="minorHAnsi"/>
          <w:sz w:val="24"/>
        </w:rPr>
      </w:pPr>
      <w:r w:rsidRPr="00543DC7">
        <w:rPr>
          <w:rFonts w:asciiTheme="minorHAnsi" w:hAnsiTheme="minorHAnsi"/>
          <w:sz w:val="24"/>
        </w:rPr>
        <w:t xml:space="preserve">Do you plan </w:t>
      </w:r>
      <w:r w:rsidRPr="00543DC7">
        <w:rPr>
          <w:rFonts w:asciiTheme="minorHAnsi" w:hAnsiTheme="minorHAnsi"/>
          <w:spacing w:val="1"/>
          <w:sz w:val="24"/>
        </w:rPr>
        <w:t xml:space="preserve">to </w:t>
      </w:r>
      <w:r w:rsidRPr="00543DC7">
        <w:rPr>
          <w:rFonts w:asciiTheme="minorHAnsi" w:hAnsiTheme="minorHAnsi"/>
          <w:spacing w:val="2"/>
          <w:sz w:val="24"/>
        </w:rPr>
        <w:t xml:space="preserve">offer </w:t>
      </w:r>
      <w:r w:rsidRPr="00543DC7">
        <w:rPr>
          <w:rFonts w:asciiTheme="minorHAnsi" w:hAnsiTheme="minorHAnsi"/>
          <w:sz w:val="24"/>
        </w:rPr>
        <w:t>programs</w:t>
      </w:r>
      <w:r w:rsidR="00EF09C5" w:rsidRPr="00543DC7">
        <w:rPr>
          <w:rFonts w:asciiTheme="minorHAnsi" w:hAnsiTheme="minorHAnsi"/>
          <w:sz w:val="24"/>
        </w:rPr>
        <w:t xml:space="preserve"> online, campus based or hybrid</w:t>
      </w:r>
      <w:r w:rsidRPr="00543DC7">
        <w:rPr>
          <w:rFonts w:asciiTheme="minorHAnsi" w:hAnsiTheme="minorHAnsi"/>
          <w:sz w:val="24"/>
        </w:rPr>
        <w:t>?</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59" w:line="242" w:lineRule="auto"/>
        <w:ind w:right="1276"/>
        <w:rPr>
          <w:rFonts w:asciiTheme="minorHAnsi" w:hAnsiTheme="minorHAnsi"/>
          <w:sz w:val="24"/>
        </w:rPr>
      </w:pPr>
      <w:r w:rsidRPr="00543DC7">
        <w:rPr>
          <w:rFonts w:asciiTheme="minorHAnsi" w:hAnsiTheme="minorHAnsi"/>
          <w:sz w:val="24"/>
        </w:rPr>
        <w:t>Will</w:t>
      </w:r>
      <w:r w:rsidRPr="00543DC7">
        <w:rPr>
          <w:rFonts w:asciiTheme="minorHAnsi" w:hAnsiTheme="minorHAnsi"/>
          <w:spacing w:val="-6"/>
          <w:sz w:val="24"/>
        </w:rPr>
        <w:t xml:space="preserve"> </w:t>
      </w:r>
      <w:r w:rsidRPr="00543DC7">
        <w:rPr>
          <w:rFonts w:asciiTheme="minorHAnsi" w:hAnsiTheme="minorHAnsi"/>
          <w:sz w:val="24"/>
        </w:rPr>
        <w:t>you</w:t>
      </w:r>
      <w:r w:rsidRPr="00543DC7">
        <w:rPr>
          <w:rFonts w:asciiTheme="minorHAnsi" w:hAnsiTheme="minorHAnsi"/>
          <w:spacing w:val="-6"/>
          <w:sz w:val="24"/>
        </w:rPr>
        <w:t xml:space="preserve"> </w:t>
      </w:r>
      <w:r w:rsidRPr="00543DC7">
        <w:rPr>
          <w:rFonts w:asciiTheme="minorHAnsi" w:hAnsiTheme="minorHAnsi"/>
          <w:sz w:val="24"/>
        </w:rPr>
        <w:t>be</w:t>
      </w:r>
      <w:r w:rsidRPr="00543DC7">
        <w:rPr>
          <w:rFonts w:asciiTheme="minorHAnsi" w:hAnsiTheme="minorHAnsi"/>
          <w:spacing w:val="-6"/>
          <w:sz w:val="24"/>
        </w:rPr>
        <w:t xml:space="preserve"> </w:t>
      </w:r>
      <w:r w:rsidRPr="00543DC7">
        <w:rPr>
          <w:rFonts w:asciiTheme="minorHAnsi" w:hAnsiTheme="minorHAnsi"/>
          <w:sz w:val="24"/>
        </w:rPr>
        <w:t>domiciled</w:t>
      </w:r>
      <w:r w:rsidRPr="00543DC7">
        <w:rPr>
          <w:rFonts w:asciiTheme="minorHAnsi" w:hAnsiTheme="minorHAnsi"/>
          <w:spacing w:val="-6"/>
          <w:sz w:val="24"/>
        </w:rPr>
        <w:t xml:space="preserve"> </w:t>
      </w:r>
      <w:r w:rsidRPr="00543DC7">
        <w:rPr>
          <w:rFonts w:asciiTheme="minorHAnsi" w:hAnsiTheme="minorHAnsi"/>
          <w:sz w:val="24"/>
        </w:rPr>
        <w:t>in</w:t>
      </w:r>
      <w:r w:rsidRPr="00543DC7">
        <w:rPr>
          <w:rFonts w:asciiTheme="minorHAnsi" w:hAnsiTheme="minorHAnsi"/>
          <w:spacing w:val="-6"/>
          <w:sz w:val="24"/>
        </w:rPr>
        <w:t xml:space="preserve"> </w:t>
      </w:r>
      <w:r w:rsidRPr="00543DC7">
        <w:rPr>
          <w:rFonts w:asciiTheme="minorHAnsi" w:hAnsiTheme="minorHAnsi"/>
          <w:sz w:val="24"/>
        </w:rPr>
        <w:t>Arizona,</w:t>
      </w:r>
      <w:r w:rsidRPr="00543DC7">
        <w:rPr>
          <w:rFonts w:asciiTheme="minorHAnsi" w:hAnsiTheme="minorHAnsi"/>
          <w:spacing w:val="-6"/>
          <w:sz w:val="24"/>
        </w:rPr>
        <w:t xml:space="preserve"> </w:t>
      </w:r>
      <w:r w:rsidRPr="00543DC7">
        <w:rPr>
          <w:rFonts w:asciiTheme="minorHAnsi" w:hAnsiTheme="minorHAnsi"/>
          <w:sz w:val="24"/>
        </w:rPr>
        <w:t>have</w:t>
      </w:r>
      <w:r w:rsidRPr="00543DC7">
        <w:rPr>
          <w:rFonts w:asciiTheme="minorHAnsi" w:hAnsiTheme="minorHAnsi"/>
          <w:spacing w:val="-6"/>
          <w:sz w:val="24"/>
        </w:rPr>
        <w:t xml:space="preserve"> </w:t>
      </w:r>
      <w:r w:rsidRPr="00543DC7">
        <w:rPr>
          <w:rFonts w:asciiTheme="minorHAnsi" w:hAnsiTheme="minorHAnsi"/>
          <w:sz w:val="24"/>
        </w:rPr>
        <w:t>a</w:t>
      </w:r>
      <w:r w:rsidRPr="00543DC7">
        <w:rPr>
          <w:rFonts w:asciiTheme="minorHAnsi" w:hAnsiTheme="minorHAnsi"/>
          <w:spacing w:val="-6"/>
          <w:sz w:val="24"/>
        </w:rPr>
        <w:t xml:space="preserve"> </w:t>
      </w:r>
      <w:r w:rsidRPr="00543DC7">
        <w:rPr>
          <w:rFonts w:asciiTheme="minorHAnsi" w:hAnsiTheme="minorHAnsi"/>
          <w:sz w:val="24"/>
        </w:rPr>
        <w:t>physical</w:t>
      </w:r>
      <w:r w:rsidRPr="00543DC7">
        <w:rPr>
          <w:rFonts w:asciiTheme="minorHAnsi" w:hAnsiTheme="minorHAnsi"/>
          <w:spacing w:val="-6"/>
          <w:sz w:val="24"/>
        </w:rPr>
        <w:t xml:space="preserve"> </w:t>
      </w:r>
      <w:r w:rsidRPr="00543DC7">
        <w:rPr>
          <w:rFonts w:asciiTheme="minorHAnsi" w:hAnsiTheme="minorHAnsi"/>
          <w:sz w:val="24"/>
        </w:rPr>
        <w:t>facility</w:t>
      </w:r>
      <w:r w:rsidRPr="00543DC7">
        <w:rPr>
          <w:rFonts w:asciiTheme="minorHAnsi" w:hAnsiTheme="minorHAnsi"/>
          <w:spacing w:val="-6"/>
          <w:sz w:val="24"/>
        </w:rPr>
        <w:t xml:space="preserve"> </w:t>
      </w:r>
      <w:r w:rsidRPr="00543DC7">
        <w:rPr>
          <w:rFonts w:asciiTheme="minorHAnsi" w:hAnsiTheme="minorHAnsi"/>
          <w:sz w:val="24"/>
        </w:rPr>
        <w:t>in</w:t>
      </w:r>
      <w:r w:rsidRPr="00543DC7">
        <w:rPr>
          <w:rFonts w:asciiTheme="minorHAnsi" w:hAnsiTheme="minorHAnsi"/>
          <w:spacing w:val="-6"/>
          <w:sz w:val="24"/>
        </w:rPr>
        <w:t xml:space="preserve"> </w:t>
      </w:r>
      <w:r w:rsidRPr="00543DC7">
        <w:rPr>
          <w:rFonts w:asciiTheme="minorHAnsi" w:hAnsiTheme="minorHAnsi"/>
          <w:sz w:val="24"/>
        </w:rPr>
        <w:t>Arizona,</w:t>
      </w:r>
      <w:r w:rsidRPr="00543DC7">
        <w:rPr>
          <w:rFonts w:asciiTheme="minorHAnsi" w:hAnsiTheme="minorHAnsi"/>
          <w:spacing w:val="-6"/>
          <w:sz w:val="24"/>
        </w:rPr>
        <w:t xml:space="preserve"> </w:t>
      </w:r>
      <w:r w:rsidRPr="00543DC7">
        <w:rPr>
          <w:rFonts w:asciiTheme="minorHAnsi" w:hAnsiTheme="minorHAnsi"/>
          <w:sz w:val="24"/>
        </w:rPr>
        <w:t xml:space="preserve">be primarily </w:t>
      </w:r>
      <w:r w:rsidRPr="00543DC7">
        <w:rPr>
          <w:rFonts w:asciiTheme="minorHAnsi" w:hAnsiTheme="minorHAnsi"/>
          <w:spacing w:val="1"/>
          <w:sz w:val="24"/>
        </w:rPr>
        <w:t xml:space="preserve">recruiting </w:t>
      </w:r>
      <w:r w:rsidRPr="00543DC7">
        <w:rPr>
          <w:rFonts w:asciiTheme="minorHAnsi" w:hAnsiTheme="minorHAnsi"/>
          <w:sz w:val="24"/>
        </w:rPr>
        <w:t>in Arizona?</w:t>
      </w:r>
      <w:r w:rsidRPr="00543DC7">
        <w:rPr>
          <w:rFonts w:asciiTheme="minorHAnsi" w:hAnsiTheme="minorHAnsi"/>
          <w:spacing w:val="21"/>
          <w:sz w:val="24"/>
        </w:rPr>
        <w:t xml:space="preserve"> </w:t>
      </w:r>
      <w:r w:rsidRPr="00543DC7">
        <w:rPr>
          <w:rFonts w:asciiTheme="minorHAnsi" w:hAnsiTheme="minorHAnsi"/>
          <w:sz w:val="24"/>
        </w:rPr>
        <w:t>Explain.</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55"/>
        <w:rPr>
          <w:rFonts w:asciiTheme="minorHAnsi" w:hAnsiTheme="minorHAnsi"/>
          <w:sz w:val="24"/>
        </w:rPr>
      </w:pPr>
      <w:r w:rsidRPr="00543DC7">
        <w:rPr>
          <w:rFonts w:asciiTheme="minorHAnsi" w:hAnsiTheme="minorHAnsi"/>
          <w:sz w:val="24"/>
        </w:rPr>
        <w:t xml:space="preserve">Is the educational institution accredited? If so, list name </w:t>
      </w:r>
      <w:r w:rsidRPr="00543DC7">
        <w:rPr>
          <w:rFonts w:asciiTheme="minorHAnsi" w:hAnsiTheme="minorHAnsi"/>
          <w:spacing w:val="1"/>
          <w:sz w:val="24"/>
        </w:rPr>
        <w:t xml:space="preserve">of </w:t>
      </w:r>
      <w:r w:rsidRPr="00543DC7">
        <w:rPr>
          <w:rFonts w:asciiTheme="minorHAnsi" w:hAnsiTheme="minorHAnsi"/>
          <w:sz w:val="24"/>
        </w:rPr>
        <w:t>each accrediting</w:t>
      </w:r>
      <w:r w:rsidRPr="00543DC7">
        <w:rPr>
          <w:rFonts w:asciiTheme="minorHAnsi" w:hAnsiTheme="minorHAnsi"/>
          <w:spacing w:val="-30"/>
          <w:sz w:val="24"/>
        </w:rPr>
        <w:t xml:space="preserve"> </w:t>
      </w:r>
      <w:r w:rsidRPr="00543DC7">
        <w:rPr>
          <w:rFonts w:asciiTheme="minorHAnsi" w:hAnsiTheme="minorHAnsi"/>
          <w:sz w:val="24"/>
        </w:rPr>
        <w:t>body.</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sz w:val="26"/>
        </w:rPr>
      </w:pPr>
    </w:p>
    <w:p w:rsidR="007D4FC7" w:rsidRPr="00543DC7" w:rsidRDefault="001D596C">
      <w:pPr>
        <w:pStyle w:val="ListParagraph"/>
        <w:numPr>
          <w:ilvl w:val="0"/>
          <w:numId w:val="1"/>
        </w:numPr>
        <w:tabs>
          <w:tab w:val="left" w:pos="839"/>
          <w:tab w:val="left" w:pos="840"/>
        </w:tabs>
        <w:spacing w:before="166" w:line="237" w:lineRule="auto"/>
        <w:ind w:right="473"/>
        <w:rPr>
          <w:rFonts w:asciiTheme="minorHAnsi" w:hAnsiTheme="minorHAnsi"/>
          <w:sz w:val="24"/>
        </w:rPr>
      </w:pPr>
      <w:r w:rsidRPr="00543DC7">
        <w:rPr>
          <w:rFonts w:asciiTheme="minorHAnsi" w:hAnsiTheme="minorHAnsi"/>
          <w:sz w:val="24"/>
        </w:rPr>
        <w:t>Please include any additional information regarding your educational intentions, as you deem appropriate and/or necessary. Attach additional sheets as</w:t>
      </w:r>
      <w:r w:rsidRPr="00543DC7">
        <w:rPr>
          <w:rFonts w:asciiTheme="minorHAnsi" w:hAnsiTheme="minorHAnsi"/>
          <w:spacing w:val="-30"/>
          <w:sz w:val="24"/>
        </w:rPr>
        <w:t xml:space="preserve"> </w:t>
      </w:r>
      <w:r w:rsidRPr="00543DC7">
        <w:rPr>
          <w:rFonts w:asciiTheme="minorHAnsi" w:hAnsiTheme="minorHAnsi"/>
          <w:sz w:val="24"/>
        </w:rPr>
        <w:t>necessary.</w:t>
      </w:r>
    </w:p>
    <w:p w:rsidR="007D4FC7" w:rsidRPr="00543DC7" w:rsidRDefault="007D4FC7">
      <w:pPr>
        <w:pStyle w:val="BodyText"/>
        <w:rPr>
          <w:rFonts w:asciiTheme="minorHAnsi" w:hAnsiTheme="minorHAnsi"/>
          <w:sz w:val="26"/>
        </w:rPr>
      </w:pPr>
    </w:p>
    <w:p w:rsidR="007D4FC7" w:rsidRPr="00543DC7" w:rsidRDefault="007D4FC7">
      <w:pPr>
        <w:pStyle w:val="BodyText"/>
        <w:rPr>
          <w:rFonts w:asciiTheme="minorHAnsi" w:hAnsiTheme="minorHAnsi"/>
          <w:b/>
        </w:rPr>
      </w:pPr>
    </w:p>
    <w:p w:rsidR="00EF09C5" w:rsidRPr="00543DC7" w:rsidRDefault="001D596C">
      <w:pPr>
        <w:tabs>
          <w:tab w:val="left" w:pos="3719"/>
        </w:tabs>
        <w:spacing w:before="1"/>
        <w:ind w:left="120"/>
        <w:rPr>
          <w:rFonts w:asciiTheme="minorHAnsi" w:hAnsiTheme="minorHAnsi"/>
          <w:b/>
          <w:sz w:val="24"/>
        </w:rPr>
      </w:pPr>
      <w:r w:rsidRPr="00543DC7">
        <w:rPr>
          <w:rFonts w:asciiTheme="minorHAnsi" w:hAnsiTheme="minorHAnsi"/>
          <w:b/>
          <w:sz w:val="24"/>
        </w:rPr>
        <w:t>RETURN THIS FORM</w:t>
      </w:r>
      <w:r w:rsidR="00EF09C5" w:rsidRPr="00543DC7">
        <w:rPr>
          <w:rFonts w:asciiTheme="minorHAnsi" w:hAnsiTheme="minorHAnsi"/>
          <w:b/>
          <w:sz w:val="24"/>
        </w:rPr>
        <w:t xml:space="preserve"> VIA EMAIL to </w:t>
      </w:r>
      <w:hyperlink r:id="rId6" w:history="1">
        <w:r w:rsidR="00EF09C5" w:rsidRPr="00543DC7">
          <w:rPr>
            <w:rStyle w:val="Hyperlink"/>
            <w:rFonts w:asciiTheme="minorHAnsi" w:hAnsiTheme="minorHAnsi"/>
            <w:b/>
            <w:sz w:val="24"/>
          </w:rPr>
          <w:t>Keith.Blanchard@azppse.gov</w:t>
        </w:r>
      </w:hyperlink>
    </w:p>
    <w:p w:rsidR="00EF09C5" w:rsidRPr="00543DC7" w:rsidRDefault="00EF09C5">
      <w:pPr>
        <w:tabs>
          <w:tab w:val="left" w:pos="3719"/>
        </w:tabs>
        <w:spacing w:before="1"/>
        <w:ind w:left="120"/>
        <w:rPr>
          <w:rFonts w:asciiTheme="minorHAnsi" w:hAnsiTheme="minorHAnsi"/>
          <w:b/>
          <w:sz w:val="24"/>
        </w:rPr>
      </w:pPr>
    </w:p>
    <w:p w:rsidR="007D4FC7" w:rsidRPr="00543DC7" w:rsidRDefault="007D4FC7" w:rsidP="00EF09C5">
      <w:pPr>
        <w:spacing w:before="2"/>
        <w:ind w:left="3566" w:right="445"/>
        <w:rPr>
          <w:rFonts w:asciiTheme="minorHAnsi" w:hAnsiTheme="minorHAnsi"/>
          <w:b/>
          <w:sz w:val="24"/>
        </w:rPr>
      </w:pPr>
      <w:bookmarkStart w:id="0" w:name="_GoBack"/>
      <w:bookmarkEnd w:id="0"/>
    </w:p>
    <w:p w:rsidR="007D4FC7" w:rsidRPr="00543DC7" w:rsidRDefault="007D4FC7" w:rsidP="00EF09C5">
      <w:pPr>
        <w:rPr>
          <w:rFonts w:asciiTheme="minorHAnsi" w:hAnsiTheme="minorHAnsi"/>
          <w:sz w:val="24"/>
        </w:rPr>
        <w:sectPr w:rsidR="007D4FC7" w:rsidRPr="00543DC7">
          <w:pgSz w:w="12240" w:h="15840"/>
          <w:pgMar w:top="1360" w:right="1480" w:bottom="280" w:left="1680" w:header="720" w:footer="720" w:gutter="0"/>
          <w:cols w:space="720"/>
        </w:sectPr>
      </w:pPr>
    </w:p>
    <w:p w:rsidR="007D4FC7" w:rsidRPr="00543DC7" w:rsidRDefault="007D4FC7" w:rsidP="00543DC7">
      <w:pPr>
        <w:pStyle w:val="BodyText"/>
        <w:spacing w:before="5"/>
        <w:jc w:val="center"/>
        <w:rPr>
          <w:rFonts w:asciiTheme="minorHAnsi" w:hAnsiTheme="minorHAnsi"/>
          <w:b/>
          <w:sz w:val="10"/>
        </w:rPr>
      </w:pPr>
    </w:p>
    <w:p w:rsidR="007D4FC7" w:rsidRPr="00543DC7" w:rsidRDefault="001D596C" w:rsidP="00543DC7">
      <w:pPr>
        <w:spacing w:before="90"/>
        <w:ind w:left="268"/>
        <w:jc w:val="center"/>
        <w:rPr>
          <w:rFonts w:asciiTheme="minorHAnsi" w:hAnsiTheme="minorHAnsi"/>
          <w:b/>
          <w:sz w:val="24"/>
        </w:rPr>
      </w:pPr>
      <w:r w:rsidRPr="00543DC7">
        <w:rPr>
          <w:rFonts w:asciiTheme="minorHAnsi" w:hAnsiTheme="minorHAnsi"/>
          <w:b/>
          <w:sz w:val="24"/>
        </w:rPr>
        <w:t>ARIZONA STATE BOARD FOR PRIVATE POSTSECONDARY EDUCATION</w:t>
      </w:r>
    </w:p>
    <w:p w:rsidR="007D4FC7" w:rsidRPr="00543DC7" w:rsidRDefault="007D4FC7" w:rsidP="00543DC7">
      <w:pPr>
        <w:pStyle w:val="BodyText"/>
        <w:jc w:val="center"/>
        <w:rPr>
          <w:rFonts w:asciiTheme="minorHAnsi" w:hAnsiTheme="minorHAnsi"/>
          <w:b/>
          <w:sz w:val="26"/>
        </w:rPr>
      </w:pPr>
    </w:p>
    <w:p w:rsidR="007D4FC7" w:rsidRPr="00543DC7" w:rsidRDefault="001D596C">
      <w:pPr>
        <w:spacing w:before="230" w:line="242" w:lineRule="auto"/>
        <w:ind w:left="2617" w:right="2826"/>
        <w:jc w:val="center"/>
        <w:rPr>
          <w:rFonts w:asciiTheme="minorHAnsi" w:hAnsiTheme="minorHAnsi"/>
          <w:b/>
          <w:sz w:val="24"/>
        </w:rPr>
      </w:pPr>
      <w:r w:rsidRPr="00543DC7">
        <w:rPr>
          <w:rFonts w:asciiTheme="minorHAnsi" w:hAnsiTheme="minorHAnsi"/>
          <w:b/>
          <w:sz w:val="24"/>
        </w:rPr>
        <w:t>AMERICAN DISABILITIES ACT TITLE II</w:t>
      </w:r>
    </w:p>
    <w:p w:rsidR="007D4FC7" w:rsidRPr="00543DC7" w:rsidRDefault="007D4FC7">
      <w:pPr>
        <w:pStyle w:val="BodyText"/>
        <w:spacing w:before="8"/>
        <w:rPr>
          <w:rFonts w:asciiTheme="minorHAnsi" w:hAnsiTheme="minorHAnsi"/>
          <w:b/>
          <w:sz w:val="23"/>
        </w:rPr>
      </w:pPr>
    </w:p>
    <w:p w:rsidR="007D4FC7" w:rsidRPr="00543DC7" w:rsidRDefault="001D596C">
      <w:pPr>
        <w:spacing w:before="1"/>
        <w:ind w:left="244" w:right="445"/>
        <w:jc w:val="center"/>
        <w:rPr>
          <w:rFonts w:asciiTheme="minorHAnsi" w:hAnsiTheme="minorHAnsi"/>
          <w:b/>
          <w:sz w:val="24"/>
        </w:rPr>
      </w:pPr>
      <w:r w:rsidRPr="00543DC7">
        <w:rPr>
          <w:rFonts w:asciiTheme="minorHAnsi" w:hAnsiTheme="minorHAnsi"/>
          <w:b/>
          <w:sz w:val="24"/>
        </w:rPr>
        <w:t>PUBLIC NOTICE</w:t>
      </w:r>
    </w:p>
    <w:p w:rsidR="007D4FC7" w:rsidRPr="00543DC7" w:rsidRDefault="007D4FC7">
      <w:pPr>
        <w:pStyle w:val="BodyText"/>
        <w:spacing w:before="6"/>
        <w:rPr>
          <w:rFonts w:asciiTheme="minorHAnsi" w:hAnsiTheme="minorHAnsi"/>
          <w:b/>
          <w:sz w:val="23"/>
        </w:rPr>
      </w:pPr>
    </w:p>
    <w:p w:rsidR="007D4FC7" w:rsidRPr="00543DC7" w:rsidRDefault="001D596C">
      <w:pPr>
        <w:pStyle w:val="BodyText"/>
        <w:ind w:left="119" w:right="404"/>
        <w:rPr>
          <w:rFonts w:asciiTheme="minorHAnsi" w:hAnsiTheme="minorHAnsi"/>
        </w:rPr>
      </w:pPr>
      <w:r w:rsidRPr="00543DC7">
        <w:rPr>
          <w:rFonts w:asciiTheme="minorHAnsi" w:hAnsiTheme="minorHAnsi"/>
        </w:rPr>
        <w:t>As a public entity, the Arizona State board for Private Postsecondary Education (“Board”</w:t>
      </w:r>
      <w:proofErr w:type="gramStart"/>
      <w:r w:rsidRPr="00543DC7">
        <w:rPr>
          <w:rFonts w:asciiTheme="minorHAnsi" w:hAnsiTheme="minorHAnsi"/>
        </w:rPr>
        <w:t>),</w:t>
      </w:r>
      <w:proofErr w:type="gramEnd"/>
      <w:r w:rsidRPr="00543DC7">
        <w:rPr>
          <w:rFonts w:asciiTheme="minorHAnsi" w:hAnsiTheme="minorHAnsi"/>
        </w:rPr>
        <w:t xml:space="preserve"> is subject to Title II of the American Disabilities Act. Title II prohibits discrimination against any “qualified individual with a disability” and requires that a public entity have policies and practices that do not adversely affect the full participation of individuals with disabilities in its programs, activities, and services.</w:t>
      </w:r>
    </w:p>
    <w:p w:rsidR="007D4FC7" w:rsidRPr="00543DC7" w:rsidRDefault="007D4FC7">
      <w:pPr>
        <w:pStyle w:val="BodyText"/>
        <w:rPr>
          <w:rFonts w:asciiTheme="minorHAnsi" w:hAnsiTheme="minorHAnsi"/>
        </w:rPr>
      </w:pPr>
    </w:p>
    <w:p w:rsidR="007D4FC7" w:rsidRPr="00543DC7" w:rsidRDefault="001D596C">
      <w:pPr>
        <w:pStyle w:val="BodyText"/>
        <w:ind w:left="119"/>
        <w:rPr>
          <w:rFonts w:asciiTheme="minorHAnsi" w:hAnsiTheme="minorHAnsi"/>
        </w:rPr>
      </w:pPr>
      <w:r w:rsidRPr="00543DC7">
        <w:rPr>
          <w:rFonts w:asciiTheme="minorHAnsi" w:hAnsiTheme="minorHAnsi"/>
        </w:rPr>
        <w:t>The Board does not discriminate on the basis of disability in admission to, access to, or operations of its programs, services, or activities. The Board does not discriminate on the basis of disability in its hiring or employment practices.</w:t>
      </w:r>
    </w:p>
    <w:p w:rsidR="007D4FC7" w:rsidRPr="00543DC7" w:rsidRDefault="007D4FC7">
      <w:pPr>
        <w:pStyle w:val="BodyText"/>
        <w:rPr>
          <w:rFonts w:asciiTheme="minorHAnsi" w:hAnsiTheme="minorHAnsi"/>
        </w:rPr>
      </w:pPr>
    </w:p>
    <w:p w:rsidR="007D4FC7" w:rsidRPr="00543DC7" w:rsidRDefault="001D596C">
      <w:pPr>
        <w:pStyle w:val="BodyText"/>
        <w:spacing w:before="1"/>
        <w:ind w:left="119" w:right="343"/>
        <w:rPr>
          <w:rFonts w:asciiTheme="minorHAnsi" w:hAnsiTheme="minorHAnsi"/>
        </w:rPr>
      </w:pPr>
      <w:r w:rsidRPr="00543DC7">
        <w:rPr>
          <w:rFonts w:asciiTheme="minorHAnsi" w:hAnsiTheme="minorHAnsi"/>
        </w:rPr>
        <w:t>An individual with a disability may request that Board materials be provided in an alternative format, may request auxiliary aids for effective communication, and may request reasonable accommodations to participate in Board meetings and hearings. Requests should be directed to the Board Executive Director.</w:t>
      </w:r>
    </w:p>
    <w:p w:rsidR="007D4FC7" w:rsidRPr="00543DC7" w:rsidRDefault="007D4FC7">
      <w:pPr>
        <w:pStyle w:val="BodyText"/>
        <w:spacing w:before="9"/>
        <w:rPr>
          <w:rFonts w:asciiTheme="minorHAnsi" w:hAnsiTheme="minorHAnsi"/>
          <w:sz w:val="23"/>
        </w:rPr>
      </w:pPr>
    </w:p>
    <w:p w:rsidR="007D4FC7" w:rsidRPr="00543DC7" w:rsidRDefault="001D596C">
      <w:pPr>
        <w:pStyle w:val="BodyText"/>
        <w:ind w:left="119" w:right="433"/>
        <w:jc w:val="both"/>
        <w:rPr>
          <w:rFonts w:asciiTheme="minorHAnsi" w:hAnsiTheme="minorHAnsi"/>
        </w:rPr>
      </w:pPr>
      <w:r w:rsidRPr="00543DC7">
        <w:rPr>
          <w:rFonts w:asciiTheme="minorHAnsi" w:hAnsiTheme="minorHAnsi"/>
        </w:rPr>
        <w:t xml:space="preserve">For a copy of or access to the </w:t>
      </w:r>
      <w:r w:rsidRPr="00543DC7">
        <w:rPr>
          <w:rFonts w:asciiTheme="minorHAnsi" w:hAnsiTheme="minorHAnsi"/>
          <w:spacing w:val="-6"/>
        </w:rPr>
        <w:t xml:space="preserve">Board’s </w:t>
      </w:r>
      <w:r w:rsidRPr="00543DC7">
        <w:rPr>
          <w:rFonts w:asciiTheme="minorHAnsi" w:hAnsiTheme="minorHAnsi"/>
        </w:rPr>
        <w:t xml:space="preserve">Title II, ADA policies regarding program, activity, and service access </w:t>
      </w:r>
      <w:r w:rsidRPr="00543DC7">
        <w:rPr>
          <w:rFonts w:asciiTheme="minorHAnsi" w:hAnsiTheme="minorHAnsi"/>
          <w:u w:val="single"/>
        </w:rPr>
        <w:t>or</w:t>
      </w:r>
      <w:r w:rsidRPr="00543DC7">
        <w:rPr>
          <w:rFonts w:asciiTheme="minorHAnsi" w:hAnsiTheme="minorHAnsi"/>
        </w:rPr>
        <w:t xml:space="preserve"> a copy of or access to the </w:t>
      </w:r>
      <w:r w:rsidRPr="00543DC7">
        <w:rPr>
          <w:rFonts w:asciiTheme="minorHAnsi" w:hAnsiTheme="minorHAnsi"/>
          <w:spacing w:val="-6"/>
        </w:rPr>
        <w:t xml:space="preserve">Board’s </w:t>
      </w:r>
      <w:r w:rsidRPr="00543DC7">
        <w:rPr>
          <w:rFonts w:asciiTheme="minorHAnsi" w:hAnsiTheme="minorHAnsi"/>
        </w:rPr>
        <w:t>ADA grievance procedure</w:t>
      </w:r>
      <w:r w:rsidRPr="00543DC7">
        <w:rPr>
          <w:rFonts w:asciiTheme="minorHAnsi" w:hAnsiTheme="minorHAnsi"/>
          <w:spacing w:val="-37"/>
        </w:rPr>
        <w:t xml:space="preserve"> </w:t>
      </w:r>
      <w:r w:rsidRPr="00543DC7">
        <w:rPr>
          <w:rFonts w:asciiTheme="minorHAnsi" w:hAnsiTheme="minorHAnsi"/>
        </w:rPr>
        <w:t>please contact the Board Executive</w:t>
      </w:r>
      <w:r w:rsidRPr="00543DC7">
        <w:rPr>
          <w:rFonts w:asciiTheme="minorHAnsi" w:hAnsiTheme="minorHAnsi"/>
          <w:spacing w:val="8"/>
        </w:rPr>
        <w:t xml:space="preserve"> </w:t>
      </w:r>
      <w:r w:rsidRPr="00543DC7">
        <w:rPr>
          <w:rFonts w:asciiTheme="minorHAnsi" w:hAnsiTheme="minorHAnsi"/>
        </w:rPr>
        <w:t>Director.</w:t>
      </w:r>
    </w:p>
    <w:p w:rsidR="007D4FC7" w:rsidRPr="00543DC7" w:rsidRDefault="007D4FC7">
      <w:pPr>
        <w:pStyle w:val="BodyText"/>
        <w:rPr>
          <w:rFonts w:asciiTheme="minorHAnsi" w:hAnsiTheme="minorHAnsi"/>
        </w:rPr>
      </w:pPr>
    </w:p>
    <w:p w:rsidR="00EF09C5" w:rsidRPr="00543DC7" w:rsidRDefault="001D596C">
      <w:pPr>
        <w:pStyle w:val="BodyText"/>
        <w:spacing w:line="242" w:lineRule="auto"/>
        <w:ind w:left="1487" w:right="1711" w:firstLine="17"/>
        <w:jc w:val="center"/>
        <w:rPr>
          <w:rFonts w:asciiTheme="minorHAnsi" w:hAnsiTheme="minorHAnsi"/>
        </w:rPr>
      </w:pPr>
      <w:r w:rsidRPr="00543DC7">
        <w:rPr>
          <w:rFonts w:asciiTheme="minorHAnsi" w:hAnsiTheme="minorHAnsi"/>
        </w:rPr>
        <w:t xml:space="preserve">Arizona State Board for Private Postsecondary Education </w:t>
      </w:r>
      <w:r w:rsidR="00EF09C5" w:rsidRPr="00543DC7">
        <w:rPr>
          <w:rFonts w:asciiTheme="minorHAnsi" w:hAnsiTheme="minorHAnsi"/>
        </w:rPr>
        <w:t>1740 W. Adams Street, Suite #3008</w:t>
      </w:r>
    </w:p>
    <w:p w:rsidR="007D4FC7" w:rsidRPr="00543DC7" w:rsidRDefault="001D596C">
      <w:pPr>
        <w:pStyle w:val="BodyText"/>
        <w:spacing w:line="242" w:lineRule="auto"/>
        <w:ind w:left="1487" w:right="1711" w:firstLine="17"/>
        <w:jc w:val="center"/>
        <w:rPr>
          <w:rFonts w:asciiTheme="minorHAnsi" w:hAnsiTheme="minorHAnsi"/>
        </w:rPr>
      </w:pPr>
      <w:r w:rsidRPr="00543DC7">
        <w:rPr>
          <w:rFonts w:asciiTheme="minorHAnsi" w:hAnsiTheme="minorHAnsi"/>
        </w:rPr>
        <w:t xml:space="preserve"> Phoenix, Arizona 85007</w:t>
      </w:r>
    </w:p>
    <w:p w:rsidR="00EF09C5" w:rsidRPr="00543DC7" w:rsidRDefault="00EF09C5">
      <w:pPr>
        <w:pStyle w:val="BodyText"/>
        <w:spacing w:line="271" w:lineRule="exact"/>
        <w:ind w:left="243" w:right="445"/>
        <w:jc w:val="center"/>
        <w:rPr>
          <w:rFonts w:asciiTheme="minorHAnsi" w:hAnsiTheme="minorHAnsi"/>
        </w:rPr>
      </w:pPr>
      <w:hyperlink r:id="rId7" w:history="1">
        <w:r w:rsidRPr="00543DC7">
          <w:rPr>
            <w:rStyle w:val="Hyperlink"/>
            <w:rFonts w:asciiTheme="minorHAnsi" w:hAnsiTheme="minorHAnsi"/>
          </w:rPr>
          <w:t>www.azppse.gov</w:t>
        </w:r>
      </w:hyperlink>
    </w:p>
    <w:p w:rsidR="007D4FC7" w:rsidRDefault="001D596C">
      <w:pPr>
        <w:pStyle w:val="BodyText"/>
        <w:spacing w:line="271" w:lineRule="exact"/>
        <w:ind w:left="243" w:right="445"/>
        <w:jc w:val="center"/>
      </w:pPr>
      <w:r>
        <w:t>(602) 542-5709</w:t>
      </w:r>
    </w:p>
    <w:sectPr w:rsidR="007D4FC7">
      <w:pgSz w:w="12240" w:h="15840"/>
      <w:pgMar w:top="1500" w:right="14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F6F"/>
    <w:multiLevelType w:val="hybridMultilevel"/>
    <w:tmpl w:val="C018EFD8"/>
    <w:lvl w:ilvl="0" w:tplc="F6689E02">
      <w:start w:val="1"/>
      <w:numFmt w:val="decimal"/>
      <w:lvlText w:val="%1."/>
      <w:lvlJc w:val="left"/>
      <w:pPr>
        <w:ind w:left="840" w:hanging="720"/>
        <w:jc w:val="left"/>
      </w:pPr>
      <w:rPr>
        <w:rFonts w:ascii="Times New Roman" w:eastAsia="Times New Roman" w:hAnsi="Times New Roman" w:cs="Times New Roman" w:hint="default"/>
        <w:spacing w:val="-36"/>
        <w:w w:val="86"/>
        <w:sz w:val="24"/>
        <w:szCs w:val="24"/>
      </w:rPr>
    </w:lvl>
    <w:lvl w:ilvl="1" w:tplc="5C244672">
      <w:numFmt w:val="bullet"/>
      <w:lvlText w:val="•"/>
      <w:lvlJc w:val="left"/>
      <w:pPr>
        <w:ind w:left="1664" w:hanging="720"/>
      </w:pPr>
      <w:rPr>
        <w:rFonts w:hint="default"/>
      </w:rPr>
    </w:lvl>
    <w:lvl w:ilvl="2" w:tplc="0622C1D0">
      <w:numFmt w:val="bullet"/>
      <w:lvlText w:val="•"/>
      <w:lvlJc w:val="left"/>
      <w:pPr>
        <w:ind w:left="2488" w:hanging="720"/>
      </w:pPr>
      <w:rPr>
        <w:rFonts w:hint="default"/>
      </w:rPr>
    </w:lvl>
    <w:lvl w:ilvl="3" w:tplc="EF288022">
      <w:numFmt w:val="bullet"/>
      <w:lvlText w:val="•"/>
      <w:lvlJc w:val="left"/>
      <w:pPr>
        <w:ind w:left="3312" w:hanging="720"/>
      </w:pPr>
      <w:rPr>
        <w:rFonts w:hint="default"/>
      </w:rPr>
    </w:lvl>
    <w:lvl w:ilvl="4" w:tplc="38BCF1AA">
      <w:numFmt w:val="bullet"/>
      <w:lvlText w:val="•"/>
      <w:lvlJc w:val="left"/>
      <w:pPr>
        <w:ind w:left="4136" w:hanging="720"/>
      </w:pPr>
      <w:rPr>
        <w:rFonts w:hint="default"/>
      </w:rPr>
    </w:lvl>
    <w:lvl w:ilvl="5" w:tplc="BDAE5DA4">
      <w:numFmt w:val="bullet"/>
      <w:lvlText w:val="•"/>
      <w:lvlJc w:val="left"/>
      <w:pPr>
        <w:ind w:left="4960" w:hanging="720"/>
      </w:pPr>
      <w:rPr>
        <w:rFonts w:hint="default"/>
      </w:rPr>
    </w:lvl>
    <w:lvl w:ilvl="6" w:tplc="CD20F380">
      <w:numFmt w:val="bullet"/>
      <w:lvlText w:val="•"/>
      <w:lvlJc w:val="left"/>
      <w:pPr>
        <w:ind w:left="5784" w:hanging="720"/>
      </w:pPr>
      <w:rPr>
        <w:rFonts w:hint="default"/>
      </w:rPr>
    </w:lvl>
    <w:lvl w:ilvl="7" w:tplc="132AAB38">
      <w:numFmt w:val="bullet"/>
      <w:lvlText w:val="•"/>
      <w:lvlJc w:val="left"/>
      <w:pPr>
        <w:ind w:left="6608" w:hanging="720"/>
      </w:pPr>
      <w:rPr>
        <w:rFonts w:hint="default"/>
      </w:rPr>
    </w:lvl>
    <w:lvl w:ilvl="8" w:tplc="EE5C03CC">
      <w:numFmt w:val="bullet"/>
      <w:lvlText w:val="•"/>
      <w:lvlJc w:val="left"/>
      <w:pPr>
        <w:ind w:left="7432" w:hanging="720"/>
      </w:pPr>
      <w:rPr>
        <w:rFonts w:hint="default"/>
      </w:rPr>
    </w:lvl>
  </w:abstractNum>
  <w:abstractNum w:abstractNumId="1">
    <w:nsid w:val="21CD5CAD"/>
    <w:multiLevelType w:val="hybridMultilevel"/>
    <w:tmpl w:val="2E76E3FA"/>
    <w:lvl w:ilvl="0" w:tplc="94865418">
      <w:start w:val="1"/>
      <w:numFmt w:val="decimal"/>
      <w:lvlText w:val="%1."/>
      <w:lvlJc w:val="left"/>
      <w:pPr>
        <w:ind w:left="840" w:hanging="720"/>
        <w:jc w:val="left"/>
      </w:pPr>
      <w:rPr>
        <w:rFonts w:ascii="Times New Roman" w:eastAsia="Times New Roman" w:hAnsi="Times New Roman" w:cs="Times New Roman" w:hint="default"/>
        <w:w w:val="95"/>
        <w:sz w:val="24"/>
        <w:szCs w:val="24"/>
      </w:rPr>
    </w:lvl>
    <w:lvl w:ilvl="1" w:tplc="ABA8FBA4">
      <w:numFmt w:val="bullet"/>
      <w:lvlText w:val="•"/>
      <w:lvlJc w:val="left"/>
      <w:pPr>
        <w:ind w:left="1664" w:hanging="720"/>
      </w:pPr>
      <w:rPr>
        <w:rFonts w:hint="default"/>
      </w:rPr>
    </w:lvl>
    <w:lvl w:ilvl="2" w:tplc="55A2A06E">
      <w:numFmt w:val="bullet"/>
      <w:lvlText w:val="•"/>
      <w:lvlJc w:val="left"/>
      <w:pPr>
        <w:ind w:left="2488" w:hanging="720"/>
      </w:pPr>
      <w:rPr>
        <w:rFonts w:hint="default"/>
      </w:rPr>
    </w:lvl>
    <w:lvl w:ilvl="3" w:tplc="4CD03F70">
      <w:numFmt w:val="bullet"/>
      <w:lvlText w:val="•"/>
      <w:lvlJc w:val="left"/>
      <w:pPr>
        <w:ind w:left="3312" w:hanging="720"/>
      </w:pPr>
      <w:rPr>
        <w:rFonts w:hint="default"/>
      </w:rPr>
    </w:lvl>
    <w:lvl w:ilvl="4" w:tplc="01FEEED8">
      <w:numFmt w:val="bullet"/>
      <w:lvlText w:val="•"/>
      <w:lvlJc w:val="left"/>
      <w:pPr>
        <w:ind w:left="4136" w:hanging="720"/>
      </w:pPr>
      <w:rPr>
        <w:rFonts w:hint="default"/>
      </w:rPr>
    </w:lvl>
    <w:lvl w:ilvl="5" w:tplc="697EA56A">
      <w:numFmt w:val="bullet"/>
      <w:lvlText w:val="•"/>
      <w:lvlJc w:val="left"/>
      <w:pPr>
        <w:ind w:left="4960" w:hanging="720"/>
      </w:pPr>
      <w:rPr>
        <w:rFonts w:hint="default"/>
      </w:rPr>
    </w:lvl>
    <w:lvl w:ilvl="6" w:tplc="5D168026">
      <w:numFmt w:val="bullet"/>
      <w:lvlText w:val="•"/>
      <w:lvlJc w:val="left"/>
      <w:pPr>
        <w:ind w:left="5784" w:hanging="720"/>
      </w:pPr>
      <w:rPr>
        <w:rFonts w:hint="default"/>
      </w:rPr>
    </w:lvl>
    <w:lvl w:ilvl="7" w:tplc="CA6E8068">
      <w:numFmt w:val="bullet"/>
      <w:lvlText w:val="•"/>
      <w:lvlJc w:val="left"/>
      <w:pPr>
        <w:ind w:left="6608" w:hanging="720"/>
      </w:pPr>
      <w:rPr>
        <w:rFonts w:hint="default"/>
      </w:rPr>
    </w:lvl>
    <w:lvl w:ilvl="8" w:tplc="740EA1AE">
      <w:numFmt w:val="bullet"/>
      <w:lvlText w:val="•"/>
      <w:lvlJc w:val="left"/>
      <w:pPr>
        <w:ind w:left="7432" w:hanging="720"/>
      </w:pPr>
      <w:rPr>
        <w:rFonts w:hint="default"/>
      </w:rPr>
    </w:lvl>
  </w:abstractNum>
  <w:abstractNum w:abstractNumId="2">
    <w:nsid w:val="2CDF3575"/>
    <w:multiLevelType w:val="hybridMultilevel"/>
    <w:tmpl w:val="04E2B610"/>
    <w:lvl w:ilvl="0" w:tplc="FC586722">
      <w:start w:val="1"/>
      <w:numFmt w:val="decimal"/>
      <w:lvlText w:val="%1."/>
      <w:lvlJc w:val="left"/>
      <w:pPr>
        <w:ind w:left="840" w:hanging="720"/>
        <w:jc w:val="left"/>
      </w:pPr>
      <w:rPr>
        <w:rFonts w:ascii="Times New Roman" w:eastAsia="Times New Roman" w:hAnsi="Times New Roman" w:cs="Times New Roman" w:hint="default"/>
        <w:w w:val="95"/>
        <w:sz w:val="24"/>
        <w:szCs w:val="24"/>
      </w:rPr>
    </w:lvl>
    <w:lvl w:ilvl="1" w:tplc="E41CBFCA">
      <w:numFmt w:val="bullet"/>
      <w:lvlText w:val="•"/>
      <w:lvlJc w:val="left"/>
      <w:pPr>
        <w:ind w:left="1664" w:hanging="720"/>
      </w:pPr>
      <w:rPr>
        <w:rFonts w:hint="default"/>
      </w:rPr>
    </w:lvl>
    <w:lvl w:ilvl="2" w:tplc="3C10C620">
      <w:numFmt w:val="bullet"/>
      <w:lvlText w:val="•"/>
      <w:lvlJc w:val="left"/>
      <w:pPr>
        <w:ind w:left="2488" w:hanging="720"/>
      </w:pPr>
      <w:rPr>
        <w:rFonts w:hint="default"/>
      </w:rPr>
    </w:lvl>
    <w:lvl w:ilvl="3" w:tplc="64742C42">
      <w:numFmt w:val="bullet"/>
      <w:lvlText w:val="•"/>
      <w:lvlJc w:val="left"/>
      <w:pPr>
        <w:ind w:left="3312" w:hanging="720"/>
      </w:pPr>
      <w:rPr>
        <w:rFonts w:hint="default"/>
      </w:rPr>
    </w:lvl>
    <w:lvl w:ilvl="4" w:tplc="55807F8E">
      <w:numFmt w:val="bullet"/>
      <w:lvlText w:val="•"/>
      <w:lvlJc w:val="left"/>
      <w:pPr>
        <w:ind w:left="4136" w:hanging="720"/>
      </w:pPr>
      <w:rPr>
        <w:rFonts w:hint="default"/>
      </w:rPr>
    </w:lvl>
    <w:lvl w:ilvl="5" w:tplc="FB242B96">
      <w:numFmt w:val="bullet"/>
      <w:lvlText w:val="•"/>
      <w:lvlJc w:val="left"/>
      <w:pPr>
        <w:ind w:left="4960" w:hanging="720"/>
      </w:pPr>
      <w:rPr>
        <w:rFonts w:hint="default"/>
      </w:rPr>
    </w:lvl>
    <w:lvl w:ilvl="6" w:tplc="A3D0DC72">
      <w:numFmt w:val="bullet"/>
      <w:lvlText w:val="•"/>
      <w:lvlJc w:val="left"/>
      <w:pPr>
        <w:ind w:left="5784" w:hanging="720"/>
      </w:pPr>
      <w:rPr>
        <w:rFonts w:hint="default"/>
      </w:rPr>
    </w:lvl>
    <w:lvl w:ilvl="7" w:tplc="C616D374">
      <w:numFmt w:val="bullet"/>
      <w:lvlText w:val="•"/>
      <w:lvlJc w:val="left"/>
      <w:pPr>
        <w:ind w:left="6608" w:hanging="720"/>
      </w:pPr>
      <w:rPr>
        <w:rFonts w:hint="default"/>
      </w:rPr>
    </w:lvl>
    <w:lvl w:ilvl="8" w:tplc="ADAAE2A4">
      <w:numFmt w:val="bullet"/>
      <w:lvlText w:val="•"/>
      <w:lvlJc w:val="left"/>
      <w:pPr>
        <w:ind w:left="7432" w:hanging="720"/>
      </w:pPr>
      <w:rPr>
        <w:rFonts w:hint="default"/>
      </w:rPr>
    </w:lvl>
  </w:abstractNum>
  <w:abstractNum w:abstractNumId="3">
    <w:nsid w:val="340A1569"/>
    <w:multiLevelType w:val="hybridMultilevel"/>
    <w:tmpl w:val="2522F5F6"/>
    <w:lvl w:ilvl="0" w:tplc="831C373E">
      <w:start w:val="1"/>
      <w:numFmt w:val="decimal"/>
      <w:lvlText w:val="%1."/>
      <w:lvlJc w:val="left"/>
      <w:pPr>
        <w:ind w:left="1560" w:hanging="720"/>
        <w:jc w:val="left"/>
      </w:pPr>
      <w:rPr>
        <w:rFonts w:ascii="Times New Roman" w:eastAsia="Times New Roman" w:hAnsi="Times New Roman" w:cs="Times New Roman" w:hint="default"/>
        <w:w w:val="94"/>
        <w:sz w:val="24"/>
        <w:szCs w:val="24"/>
      </w:rPr>
    </w:lvl>
    <w:lvl w:ilvl="1" w:tplc="B9A23368">
      <w:numFmt w:val="bullet"/>
      <w:lvlText w:val="•"/>
      <w:lvlJc w:val="left"/>
      <w:pPr>
        <w:ind w:left="2312" w:hanging="720"/>
      </w:pPr>
      <w:rPr>
        <w:rFonts w:hint="default"/>
      </w:rPr>
    </w:lvl>
    <w:lvl w:ilvl="2" w:tplc="80FA800A">
      <w:numFmt w:val="bullet"/>
      <w:lvlText w:val="•"/>
      <w:lvlJc w:val="left"/>
      <w:pPr>
        <w:ind w:left="3064" w:hanging="720"/>
      </w:pPr>
      <w:rPr>
        <w:rFonts w:hint="default"/>
      </w:rPr>
    </w:lvl>
    <w:lvl w:ilvl="3" w:tplc="954CE8A6">
      <w:numFmt w:val="bullet"/>
      <w:lvlText w:val="•"/>
      <w:lvlJc w:val="left"/>
      <w:pPr>
        <w:ind w:left="3816" w:hanging="720"/>
      </w:pPr>
      <w:rPr>
        <w:rFonts w:hint="default"/>
      </w:rPr>
    </w:lvl>
    <w:lvl w:ilvl="4" w:tplc="EAC4FF16">
      <w:numFmt w:val="bullet"/>
      <w:lvlText w:val="•"/>
      <w:lvlJc w:val="left"/>
      <w:pPr>
        <w:ind w:left="4568" w:hanging="720"/>
      </w:pPr>
      <w:rPr>
        <w:rFonts w:hint="default"/>
      </w:rPr>
    </w:lvl>
    <w:lvl w:ilvl="5" w:tplc="922081C2">
      <w:numFmt w:val="bullet"/>
      <w:lvlText w:val="•"/>
      <w:lvlJc w:val="left"/>
      <w:pPr>
        <w:ind w:left="5320" w:hanging="720"/>
      </w:pPr>
      <w:rPr>
        <w:rFonts w:hint="default"/>
      </w:rPr>
    </w:lvl>
    <w:lvl w:ilvl="6" w:tplc="6FC8D6A0">
      <w:numFmt w:val="bullet"/>
      <w:lvlText w:val="•"/>
      <w:lvlJc w:val="left"/>
      <w:pPr>
        <w:ind w:left="6072" w:hanging="720"/>
      </w:pPr>
      <w:rPr>
        <w:rFonts w:hint="default"/>
      </w:rPr>
    </w:lvl>
    <w:lvl w:ilvl="7" w:tplc="53E28EBC">
      <w:numFmt w:val="bullet"/>
      <w:lvlText w:val="•"/>
      <w:lvlJc w:val="left"/>
      <w:pPr>
        <w:ind w:left="6824" w:hanging="720"/>
      </w:pPr>
      <w:rPr>
        <w:rFonts w:hint="default"/>
      </w:rPr>
    </w:lvl>
    <w:lvl w:ilvl="8" w:tplc="41DE472C">
      <w:numFmt w:val="bullet"/>
      <w:lvlText w:val="•"/>
      <w:lvlJc w:val="left"/>
      <w:pPr>
        <w:ind w:left="7576" w:hanging="720"/>
      </w:pPr>
      <w:rPr>
        <w:rFonts w:hint="default"/>
      </w:rPr>
    </w:lvl>
  </w:abstractNum>
  <w:abstractNum w:abstractNumId="4">
    <w:nsid w:val="7DD640D6"/>
    <w:multiLevelType w:val="multilevel"/>
    <w:tmpl w:val="B48272E4"/>
    <w:lvl w:ilvl="0">
      <w:start w:val="1"/>
      <w:numFmt w:val="upperLetter"/>
      <w:lvlText w:val="%1"/>
      <w:lvlJc w:val="left"/>
      <w:pPr>
        <w:ind w:left="120" w:hanging="715"/>
        <w:jc w:val="left"/>
      </w:pPr>
      <w:rPr>
        <w:rFonts w:hint="default"/>
      </w:rPr>
    </w:lvl>
    <w:lvl w:ilvl="1">
      <w:start w:val="18"/>
      <w:numFmt w:val="upperLetter"/>
      <w:lvlText w:val="%1.%2"/>
      <w:lvlJc w:val="left"/>
      <w:pPr>
        <w:ind w:left="120" w:hanging="715"/>
        <w:jc w:val="left"/>
      </w:pPr>
      <w:rPr>
        <w:rFonts w:hint="default"/>
      </w:rPr>
    </w:lvl>
    <w:lvl w:ilvl="2">
      <w:start w:val="19"/>
      <w:numFmt w:val="upperLetter"/>
      <w:lvlText w:val="%1.%2.%3."/>
      <w:lvlJc w:val="left"/>
      <w:pPr>
        <w:ind w:left="120" w:hanging="715"/>
        <w:jc w:val="left"/>
      </w:pPr>
      <w:rPr>
        <w:rFonts w:hint="default"/>
        <w:spacing w:val="-1"/>
        <w:w w:val="99"/>
        <w:u w:val="thick" w:color="000000"/>
      </w:rPr>
    </w:lvl>
    <w:lvl w:ilvl="3">
      <w:start w:val="1"/>
      <w:numFmt w:val="decimal"/>
      <w:lvlText w:val="%4."/>
      <w:lvlJc w:val="left"/>
      <w:pPr>
        <w:ind w:left="1560" w:hanging="720"/>
        <w:jc w:val="left"/>
      </w:pPr>
      <w:rPr>
        <w:rFonts w:ascii="Times New Roman" w:eastAsia="Times New Roman" w:hAnsi="Times New Roman" w:cs="Times New Roman" w:hint="default"/>
        <w:w w:val="86"/>
        <w:sz w:val="24"/>
        <w:szCs w:val="24"/>
      </w:rPr>
    </w:lvl>
    <w:lvl w:ilvl="4">
      <w:start w:val="1"/>
      <w:numFmt w:val="lowerLetter"/>
      <w:lvlText w:val="(%5)"/>
      <w:lvlJc w:val="left"/>
      <w:pPr>
        <w:ind w:left="2280" w:hanging="720"/>
        <w:jc w:val="left"/>
      </w:pPr>
      <w:rPr>
        <w:rFonts w:ascii="Times New Roman" w:eastAsia="Times New Roman" w:hAnsi="Times New Roman" w:cs="Times New Roman" w:hint="default"/>
        <w:w w:val="99"/>
        <w:sz w:val="24"/>
        <w:szCs w:val="24"/>
      </w:rPr>
    </w:lvl>
    <w:lvl w:ilvl="5">
      <w:numFmt w:val="bullet"/>
      <w:lvlText w:val="•"/>
      <w:lvlJc w:val="left"/>
      <w:pPr>
        <w:ind w:left="4830" w:hanging="720"/>
      </w:pPr>
      <w:rPr>
        <w:rFonts w:hint="default"/>
      </w:rPr>
    </w:lvl>
    <w:lvl w:ilvl="6">
      <w:numFmt w:val="bullet"/>
      <w:lvlText w:val="•"/>
      <w:lvlJc w:val="left"/>
      <w:pPr>
        <w:ind w:left="5680" w:hanging="720"/>
      </w:pPr>
      <w:rPr>
        <w:rFonts w:hint="default"/>
      </w:rPr>
    </w:lvl>
    <w:lvl w:ilvl="7">
      <w:numFmt w:val="bullet"/>
      <w:lvlText w:val="•"/>
      <w:lvlJc w:val="left"/>
      <w:pPr>
        <w:ind w:left="6530" w:hanging="720"/>
      </w:pPr>
      <w:rPr>
        <w:rFonts w:hint="default"/>
      </w:rPr>
    </w:lvl>
    <w:lvl w:ilvl="8">
      <w:numFmt w:val="bullet"/>
      <w:lvlText w:val="•"/>
      <w:lvlJc w:val="left"/>
      <w:pPr>
        <w:ind w:left="7380" w:hanging="72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D4FC7"/>
    <w:rsid w:val="001D596C"/>
    <w:rsid w:val="00543DC7"/>
    <w:rsid w:val="00716C79"/>
    <w:rsid w:val="007D4FC7"/>
    <w:rsid w:val="0088242D"/>
    <w:rsid w:val="00EF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8" w:right="445"/>
      <w:jc w:val="center"/>
      <w:outlineLvl w:val="0"/>
    </w:pPr>
    <w:rPr>
      <w:b/>
      <w:bCs/>
      <w:sz w:val="32"/>
      <w:szCs w:val="32"/>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0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zpp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Blanchard@azpps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GeneralLicensureInformation-1.PDF</vt:lpstr>
    </vt:vector>
  </TitlesOfParts>
  <Company>Hewlett-Packard Company</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GeneralLicensureInformation-1.PDF</dc:title>
  <dc:creator>Jan &amp; Nils Anderson</dc:creator>
  <cp:lastModifiedBy>Teri Stanfill</cp:lastModifiedBy>
  <cp:revision>3</cp:revision>
  <dcterms:created xsi:type="dcterms:W3CDTF">2018-07-23T21:08:00Z</dcterms:created>
  <dcterms:modified xsi:type="dcterms:W3CDTF">2018-07-23T21:43:00Z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2007-02-20T00:00:00Z</vt:filetime>
  </property>
  <property fmtid="{D5CDD505-2E9C-101B-9397-08002B2CF9AE}" pid="3" name="LastSaved">
    <vt:filetime>2018-07-23T00:00:00Z</vt:filetime>
  </property>
</Properties>
</file>